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4A2FA1C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B23AF">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B56A6">
        <w:rPr>
          <w:rFonts w:ascii="Arial" w:eastAsiaTheme="minorEastAsia" w:hAnsi="Arial" w:cs="Arial"/>
          <w:b/>
          <w:sz w:val="24"/>
          <w:szCs w:val="24"/>
          <w:lang w:eastAsia="zh-CN"/>
        </w:rPr>
        <w:t xml:space="preserve">          </w:t>
      </w:r>
      <w:r w:rsidR="006B23AF">
        <w:rPr>
          <w:rFonts w:ascii="Arial" w:eastAsiaTheme="minorEastAsia" w:hAnsi="Arial" w:cs="Arial"/>
          <w:b/>
          <w:sz w:val="24"/>
          <w:szCs w:val="24"/>
          <w:lang w:eastAsia="zh-CN"/>
        </w:rPr>
        <w:t xml:space="preserve">  </w:t>
      </w:r>
      <w:r w:rsidR="00B13CE2" w:rsidRPr="00B13CE2">
        <w:rPr>
          <w:rFonts w:ascii="Arial" w:eastAsiaTheme="minorEastAsia" w:hAnsi="Arial" w:cs="Arial"/>
          <w:b/>
          <w:sz w:val="24"/>
          <w:szCs w:val="24"/>
          <w:lang w:eastAsia="zh-CN"/>
        </w:rPr>
        <w:t>R4-2314369</w:t>
      </w:r>
      <w:bookmarkStart w:id="0" w:name="_GoBack"/>
      <w:bookmarkEnd w:id="0"/>
    </w:p>
    <w:p w14:paraId="167833DB" w14:textId="77777777" w:rsidR="00A47413" w:rsidRPr="00DD21D6" w:rsidRDefault="00032998" w:rsidP="00A47413">
      <w:pPr>
        <w:pStyle w:val="a3"/>
        <w:tabs>
          <w:tab w:val="right" w:pos="9781"/>
          <w:tab w:val="right" w:pos="13323"/>
        </w:tabs>
        <w:jc w:val="both"/>
        <w:outlineLvl w:val="0"/>
        <w:rPr>
          <w:rFonts w:eastAsiaTheme="minorEastAsia" w:cs="Arial"/>
          <w:noProof w:val="0"/>
          <w:sz w:val="24"/>
          <w:szCs w:val="24"/>
          <w:lang w:eastAsia="zh-CN"/>
        </w:rPr>
      </w:pPr>
      <w:r>
        <w:fldChar w:fldCharType="begin"/>
      </w:r>
      <w:r>
        <w:instrText xml:space="preserve"> HYPERLINK "https://www.3gpp.org/Specification-Groups/" \t "_blank" </w:instrText>
      </w:r>
      <w:r>
        <w:fldChar w:fldCharType="separate"/>
      </w:r>
      <w:r w:rsidR="00A47413" w:rsidRPr="00DD21D6">
        <w:rPr>
          <w:rFonts w:eastAsiaTheme="minorEastAsia" w:cs="Arial"/>
          <w:noProof w:val="0"/>
          <w:sz w:val="24"/>
          <w:szCs w:val="24"/>
          <w:lang w:eastAsia="zh-CN"/>
        </w:rPr>
        <w:t>Toulouse</w:t>
      </w:r>
      <w:r>
        <w:rPr>
          <w:rFonts w:eastAsiaTheme="minorEastAsia" w:cs="Arial"/>
          <w:noProof w:val="0"/>
          <w:sz w:val="24"/>
          <w:szCs w:val="24"/>
          <w:lang w:eastAsia="zh-CN"/>
        </w:rPr>
        <w:fldChar w:fldCharType="end"/>
      </w:r>
      <w:r w:rsidR="00A47413" w:rsidRPr="00DD21D6">
        <w:rPr>
          <w:rFonts w:eastAsiaTheme="minorEastAsia" w:cs="Arial"/>
          <w:noProof w:val="0"/>
          <w:sz w:val="24"/>
          <w:szCs w:val="24"/>
          <w:lang w:eastAsia="zh-CN"/>
        </w:rPr>
        <w:t>, FR, August 21-25, 2023</w:t>
      </w:r>
    </w:p>
    <w:p w14:paraId="2637FD31" w14:textId="77777777" w:rsidR="001E0A28" w:rsidRDefault="001E0A28" w:rsidP="001E0A28">
      <w:pPr>
        <w:spacing w:after="120"/>
        <w:ind w:left="1985" w:hanging="1985"/>
        <w:rPr>
          <w:rFonts w:ascii="Arial" w:eastAsia="MS Mincho" w:hAnsi="Arial" w:cs="Arial"/>
          <w:b/>
          <w:sz w:val="22"/>
        </w:rPr>
      </w:pPr>
    </w:p>
    <w:p w14:paraId="282755FA" w14:textId="2C57C5A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E52DE">
        <w:rPr>
          <w:rFonts w:ascii="Arial" w:eastAsiaTheme="minorEastAsia" w:hAnsi="Arial" w:cs="Arial"/>
          <w:color w:val="000000"/>
          <w:sz w:val="22"/>
          <w:lang w:eastAsia="zh-CN"/>
        </w:rPr>
        <w:t>8.2</w:t>
      </w:r>
      <w:r w:rsidR="009F43A4">
        <w:rPr>
          <w:rFonts w:ascii="Arial" w:eastAsiaTheme="minorEastAsia" w:hAnsi="Arial" w:cs="Arial"/>
          <w:color w:val="000000"/>
          <w:sz w:val="22"/>
          <w:lang w:eastAsia="zh-CN"/>
        </w:rPr>
        <w:t>5</w:t>
      </w:r>
      <w:r w:rsidR="00EE52DE">
        <w:rPr>
          <w:rFonts w:ascii="Arial" w:eastAsiaTheme="minorEastAsia" w:hAnsi="Arial" w:cs="Arial"/>
          <w:color w:val="000000"/>
          <w:sz w:val="22"/>
          <w:lang w:eastAsia="zh-CN"/>
        </w:rPr>
        <w:t>.3</w:t>
      </w:r>
    </w:p>
    <w:p w14:paraId="50D5329D" w14:textId="09BEE3D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32177">
        <w:rPr>
          <w:rFonts w:ascii="Arial" w:eastAsiaTheme="minorEastAsia" w:hAnsi="Arial" w:cs="Arial"/>
          <w:color w:val="000000"/>
          <w:sz w:val="22"/>
          <w:lang w:eastAsia="zh-CN"/>
        </w:rPr>
        <w:t>Moderator</w:t>
      </w:r>
      <w:r w:rsidR="00321150" w:rsidRPr="00B32177">
        <w:rPr>
          <w:rFonts w:ascii="Arial" w:eastAsiaTheme="minorEastAsia" w:hAnsi="Arial" w:cs="Arial"/>
          <w:color w:val="000000"/>
          <w:sz w:val="22"/>
          <w:lang w:eastAsia="zh-CN"/>
        </w:rPr>
        <w:t xml:space="preserve"> </w:t>
      </w:r>
      <w:r w:rsidR="004D737D" w:rsidRPr="00B32177">
        <w:rPr>
          <w:rFonts w:ascii="Arial" w:eastAsiaTheme="minorEastAsia" w:hAnsi="Arial" w:cs="Arial"/>
          <w:color w:val="000000"/>
          <w:sz w:val="22"/>
          <w:lang w:eastAsia="zh-CN"/>
        </w:rPr>
        <w:t>(</w:t>
      </w:r>
      <w:r w:rsidR="00302E1E" w:rsidRPr="00B32177">
        <w:rPr>
          <w:rFonts w:ascii="Arial" w:eastAsiaTheme="minorEastAsia" w:hAnsi="Arial" w:cs="Arial"/>
          <w:color w:val="000000"/>
          <w:sz w:val="22"/>
          <w:lang w:eastAsia="zh-CN"/>
        </w:rPr>
        <w:t>vivo</w:t>
      </w:r>
      <w:r w:rsidR="004D737D" w:rsidRPr="00B32177">
        <w:rPr>
          <w:rFonts w:ascii="Arial" w:eastAsiaTheme="minorEastAsia" w:hAnsi="Arial" w:cs="Arial"/>
          <w:color w:val="000000"/>
          <w:sz w:val="22"/>
          <w:lang w:eastAsia="zh-CN"/>
        </w:rPr>
        <w:t>)</w:t>
      </w:r>
    </w:p>
    <w:p w14:paraId="1E0389E7" w14:textId="027C299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62A07" w:rsidRPr="00662A07">
        <w:rPr>
          <w:rFonts w:ascii="Arial" w:eastAsiaTheme="minorEastAsia" w:hAnsi="Arial" w:cs="Arial"/>
          <w:color w:val="000000"/>
          <w:sz w:val="22"/>
          <w:lang w:eastAsia="zh-CN"/>
        </w:rPr>
        <w:t>Ad-hoc minutes for R18 MUSIM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196B6C0E" w14:textId="77777777" w:rsidR="00257D65" w:rsidRPr="00257D65" w:rsidRDefault="00257D65" w:rsidP="00934FEE">
      <w:pPr>
        <w:spacing w:after="0"/>
        <w:rPr>
          <w:rFonts w:ascii="Calibri" w:eastAsia="Times New Roman" w:hAnsi="Calibri" w:cs="Calibri"/>
          <w:sz w:val="24"/>
          <w:szCs w:val="24"/>
          <w:lang w:val="pt-BR" w:eastAsia="zh-CN"/>
        </w:rPr>
      </w:pPr>
    </w:p>
    <w:p w14:paraId="1DDEB4D9" w14:textId="77777777" w:rsidR="00B4108D" w:rsidRPr="00805BE8" w:rsidRDefault="00B4108D" w:rsidP="005B4802">
      <w:pPr>
        <w:rPr>
          <w:i/>
          <w:color w:val="0070C0"/>
          <w:lang w:eastAsia="zh-CN"/>
        </w:rPr>
      </w:pPr>
    </w:p>
    <w:p w14:paraId="7FB7C08A" w14:textId="0E443CF5" w:rsidR="003412DE" w:rsidRPr="00E96190" w:rsidRDefault="003412DE" w:rsidP="003412DE">
      <w:pPr>
        <w:rPr>
          <w:rFonts w:eastAsia="Malgun Gothic"/>
          <w:b/>
          <w:color w:val="000000" w:themeColor="text1"/>
          <w:u w:val="single"/>
          <w:lang w:eastAsia="ko-KR"/>
        </w:rPr>
      </w:pPr>
      <w:r>
        <w:rPr>
          <w:b/>
          <w:color w:val="000000" w:themeColor="text1"/>
          <w:u w:val="single"/>
          <w:lang w:eastAsia="ko-KR"/>
        </w:rPr>
        <w:t>Issue 2-2-2-</w:t>
      </w:r>
      <w:r w:rsidR="003F194B">
        <w:rPr>
          <w:b/>
          <w:color w:val="000000" w:themeColor="text1"/>
          <w:u w:val="single"/>
          <w:lang w:eastAsia="ko-KR"/>
        </w:rPr>
        <w:t>0</w:t>
      </w:r>
      <w:r>
        <w:rPr>
          <w:b/>
          <w:color w:val="000000" w:themeColor="text1"/>
          <w:u w:val="single"/>
          <w:lang w:eastAsia="ko-KR"/>
        </w:rPr>
        <w:t xml:space="preserve">: </w:t>
      </w:r>
      <w:r w:rsidR="004D298C">
        <w:rPr>
          <w:b/>
          <w:color w:val="000000" w:themeColor="text1"/>
          <w:u w:val="single"/>
          <w:lang w:eastAsia="ko-KR"/>
        </w:rPr>
        <w:t>Solution on w</w:t>
      </w:r>
      <w:r>
        <w:rPr>
          <w:b/>
          <w:color w:val="000000" w:themeColor="text1"/>
          <w:u w:val="single"/>
          <w:lang w:eastAsia="ko-KR"/>
        </w:rPr>
        <w:t xml:space="preserve">hen “keep solution” is </w:t>
      </w:r>
      <w:r w:rsidR="006C2A31">
        <w:rPr>
          <w:b/>
          <w:color w:val="000000" w:themeColor="text1"/>
          <w:u w:val="single"/>
          <w:lang w:eastAsia="ko-KR"/>
        </w:rPr>
        <w:t>indicated by UE and not granted by NW A</w:t>
      </w:r>
    </w:p>
    <w:p w14:paraId="47625B27" w14:textId="77777777" w:rsidR="003412DE" w:rsidRDefault="003412DE" w:rsidP="003412DE">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color w:val="000000" w:themeColor="text1"/>
          <w:szCs w:val="24"/>
          <w:lang w:eastAsia="zh-CN"/>
        </w:rPr>
        <w:tab/>
      </w:r>
    </w:p>
    <w:p w14:paraId="234FCC19" w14:textId="74D91D8F" w:rsidR="003412DE" w:rsidRDefault="003412DE" w:rsidP="003412DE">
      <w:pPr>
        <w:pStyle w:val="aff8"/>
        <w:numPr>
          <w:ilvl w:val="1"/>
          <w:numId w:val="1"/>
        </w:numPr>
        <w:overflowPunct/>
        <w:autoSpaceDE/>
        <w:autoSpaceDN/>
        <w:adjustRightInd/>
        <w:spacing w:after="120"/>
        <w:ind w:firstLineChars="0"/>
        <w:textAlignment w:val="auto"/>
        <w:rPr>
          <w:color w:val="000000" w:themeColor="text1"/>
        </w:rPr>
      </w:pPr>
      <w:r w:rsidRPr="002635AF">
        <w:rPr>
          <w:color w:val="000000" w:themeColor="text1"/>
        </w:rPr>
        <w:t xml:space="preserve">Option 1: </w:t>
      </w:r>
      <w:r w:rsidR="002635AF" w:rsidRPr="002635AF">
        <w:rPr>
          <w:color w:val="000000" w:themeColor="text1"/>
        </w:rPr>
        <w:t>N</w:t>
      </w:r>
      <w:r w:rsidR="002635AF">
        <w:rPr>
          <w:color w:val="000000" w:themeColor="text1"/>
        </w:rPr>
        <w:t xml:space="preserve">W A sends 1bit feedback to </w:t>
      </w:r>
      <w:r w:rsidR="009D770E">
        <w:rPr>
          <w:color w:val="000000" w:themeColor="text1"/>
        </w:rPr>
        <w:t>UE</w:t>
      </w:r>
    </w:p>
    <w:p w14:paraId="141A9931" w14:textId="1C9405AE" w:rsidR="003412DE" w:rsidRPr="00946BD2" w:rsidRDefault="00ED6A8C" w:rsidP="00946BD2">
      <w:pPr>
        <w:pStyle w:val="aff8"/>
        <w:spacing w:after="120" w:line="252" w:lineRule="auto"/>
        <w:ind w:left="426" w:firstLineChars="0" w:hanging="360"/>
        <w:textAlignment w:val="auto"/>
        <w:rPr>
          <w:rFonts w:eastAsia="宋体"/>
          <w:szCs w:val="24"/>
          <w:highlight w:val="green"/>
          <w:lang w:val="en-US" w:eastAsia="ja-JP"/>
        </w:rPr>
      </w:pPr>
      <w:r w:rsidRPr="00946BD2">
        <w:rPr>
          <w:rFonts w:eastAsia="宋体"/>
          <w:szCs w:val="24"/>
          <w:highlight w:val="green"/>
          <w:lang w:val="en-US" w:eastAsia="ja-JP"/>
        </w:rPr>
        <w:t>Agreement</w:t>
      </w:r>
      <w:r w:rsidR="003412DE" w:rsidRPr="00946BD2">
        <w:rPr>
          <w:rFonts w:eastAsia="宋体"/>
          <w:szCs w:val="24"/>
          <w:highlight w:val="green"/>
          <w:lang w:val="en-US" w:eastAsia="ja-JP"/>
        </w:rPr>
        <w:t>:</w:t>
      </w:r>
    </w:p>
    <w:p w14:paraId="14B50D25" w14:textId="5FB9B69E" w:rsidR="00A90BA5" w:rsidRPr="00946BD2" w:rsidRDefault="00E26EA9" w:rsidP="00946BD2">
      <w:pPr>
        <w:pStyle w:val="aff8"/>
        <w:spacing w:after="120" w:line="252" w:lineRule="auto"/>
        <w:ind w:left="426" w:firstLineChars="0" w:hanging="360"/>
        <w:textAlignment w:val="auto"/>
        <w:rPr>
          <w:rFonts w:eastAsia="宋体"/>
          <w:szCs w:val="24"/>
          <w:highlight w:val="green"/>
          <w:lang w:val="en-US" w:eastAsia="ja-JP"/>
        </w:rPr>
      </w:pPr>
      <w:r w:rsidRPr="00946BD2">
        <w:rPr>
          <w:rFonts w:eastAsia="宋体"/>
          <w:szCs w:val="24"/>
          <w:highlight w:val="green"/>
          <w:lang w:val="en-US" w:eastAsia="ja-JP"/>
        </w:rPr>
        <w:t>NW A sends feedback to UE to let UE know NW A’s decision on “keep solution” request</w:t>
      </w:r>
    </w:p>
    <w:p w14:paraId="729FC694" w14:textId="25EEC086" w:rsidR="001E1CB1" w:rsidRPr="00946BD2" w:rsidRDefault="001E1CB1" w:rsidP="00AF18B0">
      <w:pPr>
        <w:pStyle w:val="aff8"/>
        <w:numPr>
          <w:ilvl w:val="0"/>
          <w:numId w:val="55"/>
        </w:numPr>
        <w:spacing w:after="120" w:line="252" w:lineRule="auto"/>
        <w:ind w:firstLineChars="0"/>
        <w:textAlignment w:val="auto"/>
        <w:rPr>
          <w:rFonts w:eastAsia="宋体"/>
          <w:szCs w:val="24"/>
          <w:highlight w:val="green"/>
          <w:lang w:val="en-US" w:eastAsia="ja-JP"/>
        </w:rPr>
      </w:pPr>
      <w:r w:rsidRPr="00946BD2">
        <w:rPr>
          <w:rFonts w:eastAsia="宋体"/>
          <w:szCs w:val="24"/>
          <w:highlight w:val="green"/>
          <w:lang w:val="en-US" w:eastAsia="ja-JP"/>
        </w:rPr>
        <w:t>Feedback signalling is up to RAN2 design.</w:t>
      </w:r>
    </w:p>
    <w:p w14:paraId="12238246" w14:textId="77777777" w:rsidR="003F194B" w:rsidRPr="00A90BA5" w:rsidRDefault="003F194B" w:rsidP="00113F74">
      <w:pPr>
        <w:rPr>
          <w:b/>
          <w:color w:val="000000" w:themeColor="text1"/>
          <w:u w:val="single"/>
          <w:lang w:val="en-US" w:eastAsia="ko-KR"/>
        </w:rPr>
      </w:pPr>
    </w:p>
    <w:p w14:paraId="7F00449E" w14:textId="11A2159A" w:rsidR="00113F74" w:rsidRDefault="00113F74" w:rsidP="00113F74">
      <w:pPr>
        <w:rPr>
          <w:b/>
          <w:color w:val="000000" w:themeColor="text1"/>
          <w:u w:val="single"/>
          <w:lang w:eastAsia="ko-KR"/>
        </w:rPr>
      </w:pPr>
      <w:r>
        <w:rPr>
          <w:b/>
          <w:color w:val="000000" w:themeColor="text1"/>
          <w:u w:val="single"/>
          <w:lang w:eastAsia="ko-KR"/>
        </w:rPr>
        <w:t xml:space="preserve">Issue 2-3-1 </w:t>
      </w:r>
      <w:r>
        <w:rPr>
          <w:b/>
          <w:color w:val="000000" w:themeColor="text1"/>
          <w:u w:val="single"/>
        </w:rPr>
        <w:t xml:space="preserve">Clarifications on collision between Type-2 MG and MUSIM gaps </w:t>
      </w:r>
    </w:p>
    <w:p w14:paraId="48555F47" w14:textId="77777777" w:rsidR="00113F74" w:rsidRDefault="00113F74" w:rsidP="00113F74">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color w:val="000000" w:themeColor="text1"/>
          <w:szCs w:val="24"/>
          <w:lang w:eastAsia="zh-CN"/>
        </w:rPr>
        <w:tab/>
      </w:r>
    </w:p>
    <w:p w14:paraId="0E3506A1" w14:textId="77777777" w:rsidR="00113F74" w:rsidRPr="004208E3" w:rsidRDefault="00113F74" w:rsidP="00113F74">
      <w:pPr>
        <w:pStyle w:val="aff8"/>
        <w:numPr>
          <w:ilvl w:val="1"/>
          <w:numId w:val="1"/>
        </w:numPr>
        <w:ind w:firstLineChars="0"/>
        <w:rPr>
          <w:rFonts w:eastAsia="宋体"/>
          <w:color w:val="000000" w:themeColor="text1"/>
          <w:szCs w:val="24"/>
          <w:lang w:eastAsia="zh-CN"/>
        </w:rPr>
      </w:pPr>
      <w:r w:rsidRPr="004208E3">
        <w:rPr>
          <w:color w:val="000000" w:themeColor="text1"/>
        </w:rPr>
        <w:t xml:space="preserve">When “keep solution” is </w:t>
      </w:r>
      <w:r>
        <w:rPr>
          <w:color w:val="000000" w:themeColor="text1"/>
        </w:rPr>
        <w:t>used</w:t>
      </w:r>
      <w:r w:rsidRPr="004208E3">
        <w:rPr>
          <w:color w:val="000000" w:themeColor="text1"/>
        </w:rPr>
        <w:t xml:space="preserve">, and multiple gap (including multiple Type-2 MG and multiple MUSIM gaps) collide, </w:t>
      </w:r>
      <w:r>
        <w:rPr>
          <w:color w:val="000000" w:themeColor="text1"/>
        </w:rPr>
        <w:t xml:space="preserve">either </w:t>
      </w:r>
    </w:p>
    <w:p w14:paraId="234C0E2E" w14:textId="77777777" w:rsidR="00113F74" w:rsidRPr="00AF26C0" w:rsidRDefault="00113F74" w:rsidP="00113F74">
      <w:pPr>
        <w:pStyle w:val="aff8"/>
        <w:numPr>
          <w:ilvl w:val="2"/>
          <w:numId w:val="1"/>
        </w:numPr>
        <w:ind w:firstLineChars="0"/>
        <w:rPr>
          <w:color w:val="000000" w:themeColor="text1"/>
        </w:rPr>
      </w:pPr>
      <w:r>
        <w:rPr>
          <w:color w:val="000000" w:themeColor="text1"/>
        </w:rPr>
        <w:t xml:space="preserve">Option 1: </w:t>
      </w:r>
      <w:r w:rsidRPr="00AF26C0">
        <w:rPr>
          <w:color w:val="000000" w:themeColor="text1"/>
        </w:rPr>
        <w:t>Priority rule should be used for all collided gap even “keep solution” is used for some collided MUSIM gaps among these collided gaps. Only the gap with the highest priority will be left (“keep solution” is neglected). (vivo)</w:t>
      </w:r>
    </w:p>
    <w:p w14:paraId="37C8BD53" w14:textId="77777777" w:rsidR="00113F74" w:rsidRDefault="00113F74" w:rsidP="00113F74">
      <w:pPr>
        <w:pStyle w:val="aff8"/>
        <w:numPr>
          <w:ilvl w:val="2"/>
          <w:numId w:val="1"/>
        </w:numPr>
        <w:ind w:firstLineChars="0"/>
        <w:rPr>
          <w:color w:val="000000" w:themeColor="text1"/>
        </w:rPr>
      </w:pPr>
      <w:r>
        <w:rPr>
          <w:color w:val="000000" w:themeColor="text1"/>
        </w:rPr>
        <w:t>Option 2: P</w:t>
      </w:r>
      <w:r w:rsidRPr="004208E3">
        <w:rPr>
          <w:color w:val="000000" w:themeColor="text1"/>
        </w:rPr>
        <w:t>riority rule</w:t>
      </w:r>
      <w:r>
        <w:rPr>
          <w:color w:val="000000" w:themeColor="text1"/>
        </w:rPr>
        <w:t xml:space="preserve"> and “keep solution” are used, </w:t>
      </w:r>
      <w:proofErr w:type="gramStart"/>
      <w:r>
        <w:rPr>
          <w:color w:val="000000" w:themeColor="text1"/>
        </w:rPr>
        <w:t>priority based</w:t>
      </w:r>
      <w:proofErr w:type="gramEnd"/>
      <w:r>
        <w:rPr>
          <w:color w:val="000000" w:themeColor="text1"/>
        </w:rPr>
        <w:t xml:space="preserve"> solution</w:t>
      </w:r>
      <w:r w:rsidRPr="004208E3">
        <w:rPr>
          <w:color w:val="000000" w:themeColor="text1"/>
        </w:rPr>
        <w:t xml:space="preserve"> should be used for </w:t>
      </w:r>
      <w:r>
        <w:rPr>
          <w:color w:val="000000" w:themeColor="text1"/>
        </w:rPr>
        <w:t>any</w:t>
      </w:r>
      <w:r w:rsidRPr="004208E3">
        <w:rPr>
          <w:color w:val="000000" w:themeColor="text1"/>
        </w:rPr>
        <w:t xml:space="preserve"> </w:t>
      </w:r>
      <w:r>
        <w:rPr>
          <w:color w:val="000000" w:themeColor="text1"/>
        </w:rPr>
        <w:t xml:space="preserve">pair of </w:t>
      </w:r>
      <w:r w:rsidRPr="004208E3">
        <w:rPr>
          <w:color w:val="000000" w:themeColor="text1"/>
        </w:rPr>
        <w:t>collided gap</w:t>
      </w:r>
      <w:r>
        <w:rPr>
          <w:color w:val="000000" w:themeColor="text1"/>
        </w:rPr>
        <w:t>s when “keep solution</w:t>
      </w:r>
      <w:r w:rsidRPr="002D0107">
        <w:rPr>
          <w:color w:val="000000" w:themeColor="text1"/>
        </w:rPr>
        <w:t>” is not used</w:t>
      </w:r>
      <w:r>
        <w:rPr>
          <w:color w:val="000000" w:themeColor="text1"/>
        </w:rPr>
        <w:t xml:space="preserve"> for that pair. (China telecom vivo)</w:t>
      </w:r>
    </w:p>
    <w:p w14:paraId="2B13DEFD" w14:textId="77777777" w:rsidR="00113F74" w:rsidRDefault="00113F74" w:rsidP="00113F74">
      <w:pPr>
        <w:pStyle w:val="aff8"/>
        <w:numPr>
          <w:ilvl w:val="2"/>
          <w:numId w:val="1"/>
        </w:numPr>
        <w:ind w:firstLineChars="0"/>
        <w:textAlignment w:val="auto"/>
        <w:rPr>
          <w:color w:val="000000" w:themeColor="text1"/>
        </w:rPr>
      </w:pPr>
      <w:r>
        <w:rPr>
          <w:color w:val="000000" w:themeColor="text1"/>
        </w:rPr>
        <w:t>Option 3: (MTK)</w:t>
      </w:r>
    </w:p>
    <w:p w14:paraId="345E4E7A" w14:textId="77777777" w:rsidR="00113F74" w:rsidRDefault="00113F74" w:rsidP="00113F74">
      <w:pPr>
        <w:pStyle w:val="aff8"/>
        <w:numPr>
          <w:ilvl w:val="3"/>
          <w:numId w:val="1"/>
        </w:numPr>
        <w:ind w:firstLineChars="0"/>
        <w:textAlignment w:val="auto"/>
        <w:rPr>
          <w:color w:val="000000" w:themeColor="text1"/>
        </w:rPr>
      </w:pPr>
      <w:r>
        <w:rPr>
          <w:color w:val="000000" w:themeColor="text1"/>
        </w:rPr>
        <w:t>First, handle gap collisions which use priority-based solution</w:t>
      </w:r>
    </w:p>
    <w:p w14:paraId="20F56B80" w14:textId="77777777" w:rsidR="00113F74" w:rsidRDefault="00113F74" w:rsidP="00113F74">
      <w:pPr>
        <w:pStyle w:val="aff8"/>
        <w:numPr>
          <w:ilvl w:val="3"/>
          <w:numId w:val="1"/>
        </w:numPr>
        <w:ind w:firstLineChars="0"/>
        <w:textAlignment w:val="auto"/>
        <w:rPr>
          <w:color w:val="000000" w:themeColor="text1"/>
        </w:rPr>
      </w:pPr>
      <w:r>
        <w:rPr>
          <w:color w:val="000000" w:themeColor="text1"/>
        </w:rPr>
        <w:t>Then apply keep solution for the remaining collided MUSIM gaps</w:t>
      </w:r>
    </w:p>
    <w:p w14:paraId="13DEF375" w14:textId="7008097E" w:rsidR="00375181" w:rsidRDefault="00375181" w:rsidP="00113F74">
      <w:pPr>
        <w:rPr>
          <w:rFonts w:eastAsiaTheme="minorEastAsia"/>
          <w:i/>
          <w:color w:val="000000" w:themeColor="text1"/>
          <w:lang w:val="en-US" w:eastAsia="zh-CN"/>
        </w:rPr>
      </w:pPr>
    </w:p>
    <w:p w14:paraId="7F612579" w14:textId="1EA5132A" w:rsidR="00375181" w:rsidRDefault="00375181" w:rsidP="00113F74">
      <w:pPr>
        <w:rPr>
          <w:rFonts w:eastAsiaTheme="minorEastAsia"/>
          <w:i/>
          <w:color w:val="000000" w:themeColor="text1"/>
          <w:lang w:val="en-US" w:eastAsia="zh-CN"/>
        </w:rPr>
      </w:pPr>
      <w:r w:rsidRPr="00375181">
        <w:rPr>
          <w:rFonts w:eastAsiaTheme="minorEastAsia"/>
          <w:i/>
          <w:noProof/>
          <w:color w:val="000000" w:themeColor="text1"/>
          <w:lang w:val="en-US" w:eastAsia="zh-CN"/>
        </w:rPr>
        <mc:AlternateContent>
          <mc:Choice Requires="wps">
            <w:drawing>
              <wp:anchor distT="0" distB="0" distL="114300" distR="114300" simplePos="0" relativeHeight="251659264" behindDoc="0" locked="0" layoutInCell="1" allowOverlap="1" wp14:anchorId="3DDCF612" wp14:editId="60D8D2C6">
                <wp:simplePos x="0" y="0"/>
                <wp:positionH relativeFrom="column">
                  <wp:posOffset>210185</wp:posOffset>
                </wp:positionH>
                <wp:positionV relativeFrom="paragraph">
                  <wp:posOffset>-635</wp:posOffset>
                </wp:positionV>
                <wp:extent cx="980440" cy="325120"/>
                <wp:effectExtent l="0" t="0" r="10160" b="17780"/>
                <wp:wrapNone/>
                <wp:docPr id="17" name="矩形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0440" cy="325120"/>
                        </a:xfrm>
                        <a:prstGeom prst="rect">
                          <a:avLst/>
                        </a:prstGeom>
                        <a:solidFill>
                          <a:srgbClr val="FFFFFF"/>
                        </a:solidFill>
                        <a:ln w="9525">
                          <a:solidFill>
                            <a:srgbClr val="000000"/>
                          </a:solidFill>
                          <a:miter lim="800000"/>
                          <a:headEnd/>
                          <a:tailEnd/>
                        </a:ln>
                      </wps:spPr>
                      <wps:txbx>
                        <w:txbxContent>
                          <w:p w14:paraId="3DE75430" w14:textId="77777777" w:rsidR="00375181" w:rsidRDefault="00375181" w:rsidP="00375181">
                            <w:pPr>
                              <w:spacing w:after="0"/>
                              <w:rPr>
                                <w:color w:val="000000"/>
                                <w:sz w:val="14"/>
                              </w:rPr>
                            </w:pPr>
                            <w:r>
                              <w:rPr>
                                <w:color w:val="000000"/>
                                <w:sz w:val="14"/>
                              </w:rPr>
                              <w:t xml:space="preserve">MUSIM </w:t>
                            </w:r>
                            <w:r w:rsidRPr="0069753E">
                              <w:rPr>
                                <w:color w:val="000000"/>
                                <w:sz w:val="14"/>
                              </w:rPr>
                              <w:t xml:space="preserve">Gap </w:t>
                            </w:r>
                            <w:r>
                              <w:rPr>
                                <w:color w:val="000000"/>
                                <w:sz w:val="14"/>
                              </w:rPr>
                              <w:t>3 P3</w:t>
                            </w:r>
                          </w:p>
                          <w:p w14:paraId="6E959DA9" w14:textId="77777777" w:rsidR="00375181" w:rsidRPr="0069753E" w:rsidRDefault="00375181" w:rsidP="00375181">
                            <w:pPr>
                              <w:spacing w:after="0"/>
                              <w:rPr>
                                <w:color w:val="000000"/>
                                <w:sz w:val="14"/>
                              </w:rPr>
                            </w:pPr>
                            <w:r>
                              <w:rPr>
                                <w:color w:val="000000"/>
                                <w:sz w:val="14"/>
                              </w:rPr>
                              <w:t>Keep solution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DCF612" id="矩形 17" o:spid="_x0000_s1026" style="position:absolute;margin-left:16.55pt;margin-top:-.05pt;width:77.2pt;height:2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">
                <v:textbox>
                  <w:txbxContent>
                    <w:p w14:paraId="3DE75430" w14:textId="77777777" w:rsidR="00375181" w:rsidRDefault="00375181" w:rsidP="00375181">
                      <w:pPr>
                        <w:spacing w:after="0"/>
                        <w:rPr>
                          <w:color w:val="000000"/>
                          <w:sz w:val="14"/>
                        </w:rPr>
                      </w:pPr>
                      <w:r>
                        <w:rPr>
                          <w:color w:val="000000"/>
                          <w:sz w:val="14"/>
                        </w:rPr>
                        <w:t xml:space="preserve">MUSIM </w:t>
                      </w:r>
                      <w:r w:rsidRPr="0069753E">
                        <w:rPr>
                          <w:color w:val="000000"/>
                          <w:sz w:val="14"/>
                        </w:rPr>
                        <w:t xml:space="preserve">Gap </w:t>
                      </w:r>
                      <w:r>
                        <w:rPr>
                          <w:color w:val="000000"/>
                          <w:sz w:val="14"/>
                        </w:rPr>
                        <w:t>3 P3</w:t>
                      </w:r>
                    </w:p>
                    <w:p w14:paraId="6E959DA9" w14:textId="77777777" w:rsidR="00375181" w:rsidRPr="0069753E" w:rsidRDefault="00375181" w:rsidP="00375181">
                      <w:pPr>
                        <w:spacing w:after="0"/>
                        <w:rPr>
                          <w:color w:val="000000"/>
                          <w:sz w:val="14"/>
                        </w:rPr>
                      </w:pPr>
                      <w:r>
                        <w:rPr>
                          <w:color w:val="000000"/>
                          <w:sz w:val="14"/>
                        </w:rPr>
                        <w:t>Keep solution</w:t>
                      </w:r>
                    </w:p>
                  </w:txbxContent>
                </v:textbox>
              </v:rect>
            </w:pict>
          </mc:Fallback>
        </mc:AlternateContent>
      </w:r>
      <w:r w:rsidRPr="00375181">
        <w:rPr>
          <w:rFonts w:eastAsiaTheme="minorEastAsia"/>
          <w:i/>
          <w:noProof/>
          <w:color w:val="000000" w:themeColor="text1"/>
          <w:lang w:val="en-US" w:eastAsia="zh-CN"/>
        </w:rPr>
        <mc:AlternateContent>
          <mc:Choice Requires="wps">
            <w:drawing>
              <wp:anchor distT="0" distB="0" distL="114300" distR="114300" simplePos="0" relativeHeight="251660288" behindDoc="0" locked="0" layoutInCell="1" allowOverlap="1" wp14:anchorId="791AE5A5" wp14:editId="17E8E47A">
                <wp:simplePos x="0" y="0"/>
                <wp:positionH relativeFrom="column">
                  <wp:posOffset>0</wp:posOffset>
                </wp:positionH>
                <wp:positionV relativeFrom="paragraph">
                  <wp:posOffset>1147445</wp:posOffset>
                </wp:positionV>
                <wp:extent cx="1005840" cy="216535"/>
                <wp:effectExtent l="0" t="0" r="22860" b="12065"/>
                <wp:wrapNone/>
                <wp:docPr id="19" name="矩形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216535"/>
                        </a:xfrm>
                        <a:prstGeom prst="rect">
                          <a:avLst/>
                        </a:prstGeom>
                        <a:solidFill>
                          <a:srgbClr val="FFFFFF"/>
                        </a:solidFill>
                        <a:ln w="9525">
                          <a:solidFill>
                            <a:srgbClr val="000000"/>
                          </a:solidFill>
                          <a:miter lim="800000"/>
                          <a:headEnd/>
                          <a:tailEnd/>
                        </a:ln>
                      </wps:spPr>
                      <wps:txbx>
                        <w:txbxContent>
                          <w:p w14:paraId="7CCE4FA2" w14:textId="77777777" w:rsidR="00375181" w:rsidRPr="0069753E" w:rsidRDefault="00375181" w:rsidP="00375181">
                            <w:pPr>
                              <w:rPr>
                                <w:color w:val="000000"/>
                                <w:sz w:val="14"/>
                              </w:rPr>
                            </w:pPr>
                            <w:r w:rsidRPr="0069753E">
                              <w:rPr>
                                <w:color w:val="000000"/>
                                <w:sz w:val="14"/>
                              </w:rPr>
                              <w:t xml:space="preserve">  </w:t>
                            </w:r>
                            <w:r>
                              <w:rPr>
                                <w:color w:val="000000"/>
                                <w:sz w:val="14"/>
                              </w:rPr>
                              <w:t xml:space="preserve">Type-2 </w:t>
                            </w:r>
                            <w:r w:rsidRPr="0069753E">
                              <w:rPr>
                                <w:color w:val="000000"/>
                                <w:sz w:val="14"/>
                              </w:rPr>
                              <w:t xml:space="preserve">Gap </w:t>
                            </w:r>
                            <w:r>
                              <w:rPr>
                                <w:color w:val="000000"/>
                                <w:sz w:val="14"/>
                              </w:rPr>
                              <w:t>1 P1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1AE5A5" id="矩形 19" o:spid="_x0000_s1027" style="position:absolute;margin-left:0;margin-top:90.35pt;width:79.2pt;height:17.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">
                <v:textbox>
                  <w:txbxContent>
                    <w:p w14:paraId="7CCE4FA2" w14:textId="77777777" w:rsidR="00375181" w:rsidRPr="0069753E" w:rsidRDefault="00375181" w:rsidP="00375181">
                      <w:pPr>
                        <w:rPr>
                          <w:color w:val="000000"/>
                          <w:sz w:val="14"/>
                        </w:rPr>
                      </w:pPr>
                      <w:r w:rsidRPr="0069753E">
                        <w:rPr>
                          <w:color w:val="000000"/>
                          <w:sz w:val="14"/>
                        </w:rPr>
                        <w:t xml:space="preserve">  </w:t>
                      </w:r>
                      <w:r>
                        <w:rPr>
                          <w:color w:val="000000"/>
                          <w:sz w:val="14"/>
                        </w:rPr>
                        <w:t xml:space="preserve">Type-2 </w:t>
                      </w:r>
                      <w:r w:rsidRPr="0069753E">
                        <w:rPr>
                          <w:color w:val="000000"/>
                          <w:sz w:val="14"/>
                        </w:rPr>
                        <w:t xml:space="preserve">Gap </w:t>
                      </w:r>
                      <w:r>
                        <w:rPr>
                          <w:color w:val="000000"/>
                          <w:sz w:val="14"/>
                        </w:rPr>
                        <w:t>1 P1</w:t>
                      </w:r>
                    </w:p>
                  </w:txbxContent>
                </v:textbox>
              </v:rect>
            </w:pict>
          </mc:Fallback>
        </mc:AlternateContent>
      </w:r>
      <w:r w:rsidRPr="00375181">
        <w:rPr>
          <w:rFonts w:eastAsiaTheme="minorEastAsia"/>
          <w:i/>
          <w:noProof/>
          <w:color w:val="000000" w:themeColor="text1"/>
          <w:lang w:val="en-US" w:eastAsia="zh-CN"/>
        </w:rPr>
        <mc:AlternateContent>
          <mc:Choice Requires="wps">
            <w:drawing>
              <wp:anchor distT="0" distB="0" distL="114300" distR="114300" simplePos="0" relativeHeight="251661312" behindDoc="0" locked="0" layoutInCell="1" allowOverlap="1" wp14:anchorId="5C91E7C6" wp14:editId="64756D65">
                <wp:simplePos x="0" y="0"/>
                <wp:positionH relativeFrom="column">
                  <wp:posOffset>792480</wp:posOffset>
                </wp:positionH>
                <wp:positionV relativeFrom="paragraph">
                  <wp:posOffset>575310</wp:posOffset>
                </wp:positionV>
                <wp:extent cx="980440" cy="325120"/>
                <wp:effectExtent l="0" t="0" r="10160" b="17780"/>
                <wp:wrapNone/>
                <wp:docPr id="20" name="矩形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0440" cy="325120"/>
                        </a:xfrm>
                        <a:prstGeom prst="rect">
                          <a:avLst/>
                        </a:prstGeom>
                        <a:solidFill>
                          <a:srgbClr val="FFFFFF"/>
                        </a:solidFill>
                        <a:ln w="9525">
                          <a:solidFill>
                            <a:srgbClr val="000000"/>
                          </a:solidFill>
                          <a:miter lim="800000"/>
                          <a:headEnd/>
                          <a:tailEnd/>
                        </a:ln>
                      </wps:spPr>
                      <wps:txbx>
                        <w:txbxContent>
                          <w:p w14:paraId="11D1E1C8" w14:textId="77777777" w:rsidR="00375181" w:rsidRDefault="00375181" w:rsidP="00375181">
                            <w:pPr>
                              <w:spacing w:after="0"/>
                              <w:rPr>
                                <w:color w:val="000000"/>
                                <w:sz w:val="14"/>
                              </w:rPr>
                            </w:pPr>
                            <w:r>
                              <w:rPr>
                                <w:color w:val="000000"/>
                                <w:sz w:val="14"/>
                              </w:rPr>
                              <w:t xml:space="preserve">MUSIM </w:t>
                            </w:r>
                            <w:r w:rsidRPr="0069753E">
                              <w:rPr>
                                <w:color w:val="000000"/>
                                <w:sz w:val="14"/>
                              </w:rPr>
                              <w:t xml:space="preserve">Gap </w:t>
                            </w:r>
                            <w:r>
                              <w:rPr>
                                <w:color w:val="000000"/>
                                <w:sz w:val="14"/>
                              </w:rPr>
                              <w:t>2 P2</w:t>
                            </w:r>
                          </w:p>
                          <w:p w14:paraId="3BCF66BC" w14:textId="77777777" w:rsidR="00375181" w:rsidRPr="0069753E" w:rsidRDefault="00375181" w:rsidP="00375181">
                            <w:pPr>
                              <w:spacing w:after="0"/>
                              <w:rPr>
                                <w:color w:val="000000"/>
                                <w:sz w:val="14"/>
                              </w:rPr>
                            </w:pPr>
                            <w:r>
                              <w:rPr>
                                <w:color w:val="000000"/>
                                <w:sz w:val="14"/>
                              </w:rPr>
                              <w:t>Keep solution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91E7C6" id="矩形 20" o:spid="_x0000_s1028" style="position:absolute;margin-left:62.4pt;margin-top:45.3pt;width:77.2pt;height:2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">
                <v:textbox>
                  <w:txbxContent>
                    <w:p w14:paraId="11D1E1C8" w14:textId="77777777" w:rsidR="00375181" w:rsidRDefault="00375181" w:rsidP="00375181">
                      <w:pPr>
                        <w:spacing w:after="0"/>
                        <w:rPr>
                          <w:color w:val="000000"/>
                          <w:sz w:val="14"/>
                        </w:rPr>
                      </w:pPr>
                      <w:r>
                        <w:rPr>
                          <w:color w:val="000000"/>
                          <w:sz w:val="14"/>
                        </w:rPr>
                        <w:t xml:space="preserve">MUSIM </w:t>
                      </w:r>
                      <w:r w:rsidRPr="0069753E">
                        <w:rPr>
                          <w:color w:val="000000"/>
                          <w:sz w:val="14"/>
                        </w:rPr>
                        <w:t xml:space="preserve">Gap </w:t>
                      </w:r>
                      <w:r>
                        <w:rPr>
                          <w:color w:val="000000"/>
                          <w:sz w:val="14"/>
                        </w:rPr>
                        <w:t>2 P2</w:t>
                      </w:r>
                    </w:p>
                    <w:p w14:paraId="3BCF66BC" w14:textId="77777777" w:rsidR="00375181" w:rsidRPr="0069753E" w:rsidRDefault="00375181" w:rsidP="00375181">
                      <w:pPr>
                        <w:spacing w:after="0"/>
                        <w:rPr>
                          <w:color w:val="000000"/>
                          <w:sz w:val="14"/>
                        </w:rPr>
                      </w:pPr>
                      <w:r>
                        <w:rPr>
                          <w:color w:val="000000"/>
                          <w:sz w:val="14"/>
                        </w:rPr>
                        <w:t>Keep solution</w:t>
                      </w:r>
                    </w:p>
                  </w:txbxContent>
                </v:textbox>
              </v:rect>
            </w:pict>
          </mc:Fallback>
        </mc:AlternateContent>
      </w:r>
    </w:p>
    <w:p w14:paraId="6BEB534B" w14:textId="77777777" w:rsidR="00375181" w:rsidRDefault="00375181" w:rsidP="00113F74">
      <w:pPr>
        <w:rPr>
          <w:rFonts w:eastAsiaTheme="minorEastAsia"/>
          <w:i/>
          <w:color w:val="000000" w:themeColor="text1"/>
          <w:lang w:val="en-US" w:eastAsia="zh-CN"/>
        </w:rPr>
      </w:pPr>
    </w:p>
    <w:p w14:paraId="66BFAE8E" w14:textId="62986F53" w:rsidR="00375181" w:rsidRDefault="00375181" w:rsidP="00113F74">
      <w:pPr>
        <w:rPr>
          <w:rFonts w:eastAsiaTheme="minorEastAsia"/>
          <w:i/>
          <w:color w:val="000000" w:themeColor="text1"/>
          <w:lang w:val="en-US" w:eastAsia="zh-CN"/>
        </w:rPr>
      </w:pPr>
    </w:p>
    <w:p w14:paraId="0CF3B905" w14:textId="7D0D9D93" w:rsidR="00375181" w:rsidRDefault="00375181" w:rsidP="00113F74">
      <w:pPr>
        <w:rPr>
          <w:rFonts w:eastAsiaTheme="minorEastAsia"/>
          <w:i/>
          <w:color w:val="000000" w:themeColor="text1"/>
          <w:lang w:val="en-US" w:eastAsia="zh-CN"/>
        </w:rPr>
      </w:pPr>
    </w:p>
    <w:p w14:paraId="0E63096A" w14:textId="77777777" w:rsidR="00375181" w:rsidRDefault="00375181" w:rsidP="00113F74">
      <w:pPr>
        <w:rPr>
          <w:rFonts w:eastAsiaTheme="minorEastAsia"/>
          <w:i/>
          <w:color w:val="000000" w:themeColor="text1"/>
          <w:lang w:val="en-US" w:eastAsia="zh-CN"/>
        </w:rPr>
      </w:pPr>
    </w:p>
    <w:p w14:paraId="754F073A" w14:textId="77777777" w:rsidR="00375181" w:rsidRDefault="00375181" w:rsidP="00113F74">
      <w:pPr>
        <w:rPr>
          <w:rFonts w:eastAsiaTheme="minorEastAsia"/>
          <w:i/>
          <w:color w:val="000000" w:themeColor="text1"/>
          <w:lang w:val="en-US" w:eastAsia="zh-CN"/>
        </w:rPr>
      </w:pPr>
    </w:p>
    <w:p w14:paraId="4A386D9B" w14:textId="6B2E9675" w:rsidR="00BA1196" w:rsidRDefault="00BA1196" w:rsidP="00113F74">
      <w:pPr>
        <w:rPr>
          <w:rFonts w:eastAsiaTheme="minorEastAsia"/>
          <w:i/>
          <w:color w:val="000000" w:themeColor="text1"/>
          <w:lang w:val="en-US" w:eastAsia="zh-CN"/>
        </w:rPr>
      </w:pPr>
      <w:r>
        <w:rPr>
          <w:rFonts w:eastAsiaTheme="minorEastAsia"/>
          <w:i/>
          <w:color w:val="000000" w:themeColor="text1"/>
          <w:lang w:val="en-US" w:eastAsia="zh-CN"/>
        </w:rPr>
        <w:t xml:space="preserve"> When MUSIM gaps and Type-2 gap (gaps) collide:</w:t>
      </w:r>
    </w:p>
    <w:p w14:paraId="2C168A81" w14:textId="77777777" w:rsidR="006C0E14" w:rsidRDefault="006C0E14" w:rsidP="00113F74">
      <w:pPr>
        <w:rPr>
          <w:rFonts w:eastAsiaTheme="minorEastAsia"/>
          <w:i/>
          <w:color w:val="000000" w:themeColor="text1"/>
          <w:lang w:val="en-US" w:eastAsia="zh-CN"/>
        </w:rPr>
      </w:pPr>
      <w:r>
        <w:rPr>
          <w:rFonts w:eastAsiaTheme="minorEastAsia"/>
          <w:i/>
          <w:color w:val="000000" w:themeColor="text1"/>
          <w:lang w:val="en-US" w:eastAsia="zh-CN"/>
        </w:rPr>
        <w:t>O</w:t>
      </w:r>
      <w:r w:rsidR="00BA1196">
        <w:rPr>
          <w:rFonts w:eastAsiaTheme="minorEastAsia"/>
          <w:i/>
          <w:color w:val="000000" w:themeColor="text1"/>
          <w:lang w:val="en-US" w:eastAsia="zh-CN"/>
        </w:rPr>
        <w:t>ption 1: Keep solution still applies</w:t>
      </w:r>
      <w:r w:rsidR="001E1AA5">
        <w:rPr>
          <w:rFonts w:eastAsiaTheme="minorEastAsia"/>
          <w:i/>
          <w:color w:val="000000" w:themeColor="text1"/>
          <w:lang w:val="en-US" w:eastAsia="zh-CN"/>
        </w:rPr>
        <w:t xml:space="preserve"> for collided MUSIM gaps</w:t>
      </w:r>
      <w:r w:rsidR="00BA1196">
        <w:rPr>
          <w:rFonts w:eastAsiaTheme="minorEastAsia"/>
          <w:i/>
          <w:color w:val="000000" w:themeColor="text1"/>
          <w:lang w:val="en-US" w:eastAsia="zh-CN"/>
        </w:rPr>
        <w:t>;</w:t>
      </w:r>
    </w:p>
    <w:p w14:paraId="0229C46D" w14:textId="0AA0A183" w:rsidR="00113F74" w:rsidRDefault="006C0E14" w:rsidP="00113F74">
      <w:pPr>
        <w:rPr>
          <w:rFonts w:eastAsiaTheme="minorEastAsia"/>
          <w:i/>
          <w:color w:val="000000" w:themeColor="text1"/>
          <w:lang w:val="en-US" w:eastAsia="zh-CN"/>
        </w:rPr>
      </w:pPr>
      <w:r>
        <w:rPr>
          <w:rFonts w:eastAsiaTheme="minorEastAsia"/>
          <w:i/>
          <w:color w:val="000000" w:themeColor="text1"/>
          <w:lang w:val="en-US" w:eastAsia="zh-CN"/>
        </w:rPr>
        <w:t>O</w:t>
      </w:r>
      <w:r w:rsidR="00BA1196">
        <w:rPr>
          <w:rFonts w:eastAsiaTheme="minorEastAsia"/>
          <w:i/>
          <w:color w:val="000000" w:themeColor="text1"/>
          <w:lang w:val="en-US" w:eastAsia="zh-CN"/>
        </w:rPr>
        <w:t>ption 2: Do not apply “keep solution”</w:t>
      </w:r>
      <w:r w:rsidR="001E1AA5">
        <w:rPr>
          <w:rFonts w:eastAsiaTheme="minorEastAsia"/>
          <w:i/>
          <w:color w:val="000000" w:themeColor="text1"/>
          <w:lang w:val="en-US" w:eastAsia="zh-CN"/>
        </w:rPr>
        <w:t xml:space="preserve"> for collided MUSIM gaps</w:t>
      </w:r>
    </w:p>
    <w:p w14:paraId="4F60E193" w14:textId="07E9E37C" w:rsidR="008A31DC" w:rsidRDefault="008A31DC" w:rsidP="00113F74">
      <w:pPr>
        <w:rPr>
          <w:rFonts w:eastAsiaTheme="minorEastAsia"/>
          <w:i/>
          <w:color w:val="000000" w:themeColor="text1"/>
          <w:lang w:val="en-US" w:eastAsia="zh-CN"/>
        </w:rPr>
      </w:pPr>
      <w:r>
        <w:rPr>
          <w:rFonts w:eastAsiaTheme="minorEastAsia"/>
          <w:i/>
          <w:color w:val="000000" w:themeColor="text1"/>
          <w:lang w:val="en-US" w:eastAsia="zh-CN"/>
        </w:rPr>
        <w:lastRenderedPageBreak/>
        <w:t xml:space="preserve">Agreement: </w:t>
      </w:r>
    </w:p>
    <w:p w14:paraId="71A5F910" w14:textId="77777777" w:rsidR="006C0E14" w:rsidRDefault="006C0E14" w:rsidP="001C5B44">
      <w:pPr>
        <w:rPr>
          <w:b/>
          <w:color w:val="000000" w:themeColor="text1"/>
          <w:u w:val="single"/>
          <w:lang w:eastAsia="ko-KR"/>
        </w:rPr>
      </w:pPr>
    </w:p>
    <w:p w14:paraId="3595409E" w14:textId="77CC3F51" w:rsidR="001C5B44" w:rsidRDefault="001C5B44" w:rsidP="001C5B44">
      <w:pPr>
        <w:rPr>
          <w:b/>
          <w:color w:val="000000" w:themeColor="text1"/>
          <w:u w:val="single"/>
          <w:lang w:eastAsia="ko-KR"/>
        </w:rPr>
      </w:pPr>
      <w:r>
        <w:rPr>
          <w:b/>
          <w:color w:val="000000" w:themeColor="text1"/>
          <w:u w:val="single"/>
          <w:lang w:eastAsia="ko-KR"/>
        </w:rPr>
        <w:t xml:space="preserve">Issue 2-2-1: Definition of the collision between different MUSIM gaps </w:t>
      </w:r>
    </w:p>
    <w:p w14:paraId="39DCC5D1" w14:textId="77777777" w:rsidR="001C5B44" w:rsidRDefault="001C5B44" w:rsidP="001C5B44">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59DA34A" w14:textId="77777777" w:rsidR="001C5B44" w:rsidRDefault="001C5B44" w:rsidP="001C5B44">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The gap proximity condition for the Rel-17 concurrent gap collision should be reused </w:t>
      </w:r>
      <w:r>
        <w:rPr>
          <w:rFonts w:eastAsia="宋体" w:hint="eastAsia"/>
          <w:color w:val="000000" w:themeColor="text1"/>
          <w:szCs w:val="24"/>
          <w:lang w:eastAsia="zh-CN"/>
        </w:rPr>
        <w:t>for</w:t>
      </w:r>
      <w:r>
        <w:rPr>
          <w:rFonts w:eastAsia="宋体"/>
          <w:color w:val="000000" w:themeColor="text1"/>
          <w:szCs w:val="24"/>
          <w:lang w:eastAsia="zh-CN"/>
        </w:rPr>
        <w:t xml:space="preserve"> the collision between different MUSIM gap when priority rules are used to handle the collision between MUSIM gaps (Apple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CMCC </w:t>
      </w:r>
      <w:r>
        <w:rPr>
          <w:rFonts w:eastAsia="宋体" w:hint="eastAsia"/>
          <w:color w:val="000000" w:themeColor="text1"/>
          <w:szCs w:val="24"/>
          <w:lang w:eastAsia="zh-CN"/>
        </w:rPr>
        <w:t>ZTE</w:t>
      </w:r>
      <w:r>
        <w:rPr>
          <w:rFonts w:eastAsia="宋体"/>
          <w:color w:val="000000" w:themeColor="text1"/>
          <w:szCs w:val="24"/>
          <w:lang w:eastAsia="zh-CN"/>
        </w:rPr>
        <w:t xml:space="preserve"> vivo Huawei MTK)</w:t>
      </w:r>
    </w:p>
    <w:p w14:paraId="6B8E28D8" w14:textId="77777777" w:rsidR="001C5B44" w:rsidRDefault="001C5B44" w:rsidP="001C5B44">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50FCB">
        <w:rPr>
          <w:rFonts w:eastAsia="宋体"/>
          <w:color w:val="000000" w:themeColor="text1"/>
          <w:szCs w:val="24"/>
          <w:lang w:eastAsia="zh-CN"/>
        </w:rPr>
        <w:t xml:space="preserve">Option </w:t>
      </w:r>
      <w:r>
        <w:rPr>
          <w:rFonts w:eastAsia="宋体"/>
          <w:color w:val="000000" w:themeColor="text1"/>
          <w:szCs w:val="24"/>
          <w:lang w:eastAsia="zh-CN"/>
        </w:rPr>
        <w:t>2</w:t>
      </w:r>
      <w:r w:rsidRPr="00C50FCB">
        <w:rPr>
          <w:rFonts w:eastAsia="宋体"/>
          <w:color w:val="000000" w:themeColor="text1"/>
          <w:szCs w:val="24"/>
          <w:lang w:eastAsia="zh-CN"/>
        </w:rPr>
        <w:t>: A collision between MUSIM gaps means a physical overlap in time domain between two MUSIM gaps and RAN4 does not define ‘proximity’ for collisions between MUSIM gaps.</w:t>
      </w:r>
      <w:r>
        <w:rPr>
          <w:rFonts w:eastAsia="宋体"/>
          <w:color w:val="000000" w:themeColor="text1"/>
          <w:szCs w:val="24"/>
          <w:lang w:eastAsia="zh-CN"/>
        </w:rPr>
        <w:t xml:space="preserve"> </w:t>
      </w:r>
      <w:r w:rsidRPr="00C50FCB">
        <w:rPr>
          <w:rFonts w:eastAsia="宋体"/>
          <w:color w:val="000000" w:themeColor="text1"/>
          <w:szCs w:val="24"/>
          <w:lang w:eastAsia="zh-CN"/>
        </w:rPr>
        <w:t>(Nokia)</w:t>
      </w:r>
    </w:p>
    <w:p w14:paraId="47C1D3F0" w14:textId="77777777" w:rsidR="001C5B44" w:rsidRDefault="001C5B44" w:rsidP="001C5B44">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1a: </w:t>
      </w:r>
      <w:r w:rsidRPr="004432EF">
        <w:rPr>
          <w:bCs/>
          <w:sz w:val="22"/>
          <w:szCs w:val="22"/>
        </w:rPr>
        <w:t xml:space="preserve">When the </w:t>
      </w:r>
      <w:r w:rsidRPr="004432EF">
        <w:rPr>
          <w:sz w:val="22"/>
          <w:szCs w:val="22"/>
        </w:rPr>
        <w:t>priority</w:t>
      </w:r>
      <w:r>
        <w:rPr>
          <w:sz w:val="22"/>
          <w:szCs w:val="22"/>
        </w:rPr>
        <w:t>-based</w:t>
      </w:r>
      <w:r w:rsidRPr="004432EF">
        <w:rPr>
          <w:sz w:val="22"/>
          <w:szCs w:val="22"/>
        </w:rPr>
        <w:t xml:space="preserve"> solution is selected, collisions between MUSIM gaps are defined and resolved in the same way as for Rel-17 concurrent measurement gaps.</w:t>
      </w:r>
      <w:r>
        <w:rPr>
          <w:sz w:val="22"/>
          <w:szCs w:val="22"/>
        </w:rPr>
        <w:t xml:space="preserve"> (QC)</w:t>
      </w:r>
    </w:p>
    <w:p w14:paraId="52591CCA" w14:textId="7743B623" w:rsidR="0055077B" w:rsidRPr="00CE4F22" w:rsidRDefault="0055077B" w:rsidP="0055077B">
      <w:pPr>
        <w:spacing w:after="120"/>
        <w:rPr>
          <w:szCs w:val="24"/>
          <w:highlight w:val="green"/>
          <w:lang w:val="en-US" w:eastAsia="ja-JP"/>
        </w:rPr>
      </w:pPr>
      <w:r w:rsidRPr="00CE4F22">
        <w:rPr>
          <w:szCs w:val="24"/>
          <w:highlight w:val="green"/>
          <w:lang w:val="en-US" w:eastAsia="ja-JP"/>
        </w:rPr>
        <w:t>Agreement:</w:t>
      </w:r>
    </w:p>
    <w:p w14:paraId="7BAF64A2" w14:textId="17910910" w:rsidR="00470F8B" w:rsidRPr="00CE4F22" w:rsidRDefault="00470F8B" w:rsidP="0055077B">
      <w:pPr>
        <w:spacing w:after="120"/>
        <w:rPr>
          <w:szCs w:val="24"/>
          <w:highlight w:val="green"/>
          <w:lang w:val="en-US" w:eastAsia="ja-JP"/>
        </w:rPr>
      </w:pPr>
      <w:r w:rsidRPr="00CE4F22">
        <w:rPr>
          <w:szCs w:val="24"/>
          <w:highlight w:val="green"/>
          <w:lang w:val="en-US" w:eastAsia="ja-JP"/>
        </w:rPr>
        <w:t xml:space="preserve">The gap proximity condition for the Rel-17 concurrent gap collision </w:t>
      </w:r>
      <w:r w:rsidR="00251EA4" w:rsidRPr="00CE4F22">
        <w:rPr>
          <w:szCs w:val="24"/>
          <w:highlight w:val="green"/>
          <w:lang w:val="en-US" w:eastAsia="ja-JP"/>
        </w:rPr>
        <w:t>will</w:t>
      </w:r>
      <w:r w:rsidRPr="00CE4F22">
        <w:rPr>
          <w:szCs w:val="24"/>
          <w:highlight w:val="green"/>
          <w:lang w:val="en-US" w:eastAsia="ja-JP"/>
        </w:rPr>
        <w:t xml:space="preserve"> be reused </w:t>
      </w:r>
      <w:r w:rsidRPr="00CE4F22">
        <w:rPr>
          <w:rFonts w:hint="eastAsia"/>
          <w:szCs w:val="24"/>
          <w:highlight w:val="green"/>
          <w:lang w:val="en-US" w:eastAsia="ja-JP"/>
        </w:rPr>
        <w:t>for</w:t>
      </w:r>
      <w:r w:rsidRPr="00CE4F22">
        <w:rPr>
          <w:szCs w:val="24"/>
          <w:highlight w:val="green"/>
          <w:lang w:val="en-US" w:eastAsia="ja-JP"/>
        </w:rPr>
        <w:t xml:space="preserve"> the collision between different MUSIM gap when priority rules are used to handle the collision between MUSIM gaps</w:t>
      </w:r>
    </w:p>
    <w:p w14:paraId="36B22471" w14:textId="046CF396" w:rsidR="00BE1D68" w:rsidRDefault="00BE1D68" w:rsidP="00BE1D68">
      <w:pPr>
        <w:rPr>
          <w:color w:val="000000" w:themeColor="text1"/>
          <w:szCs w:val="24"/>
          <w:lang w:eastAsia="zh-CN"/>
        </w:rPr>
      </w:pPr>
    </w:p>
    <w:p w14:paraId="640F517B" w14:textId="77777777" w:rsidR="00360590" w:rsidRPr="00E96190" w:rsidRDefault="00360590" w:rsidP="00360590">
      <w:pPr>
        <w:rPr>
          <w:rFonts w:eastAsia="Malgun Gothic"/>
          <w:b/>
          <w:color w:val="000000" w:themeColor="text1"/>
          <w:u w:val="single"/>
          <w:lang w:eastAsia="ko-KR"/>
        </w:rPr>
      </w:pPr>
      <w:r>
        <w:rPr>
          <w:b/>
          <w:color w:val="000000" w:themeColor="text1"/>
          <w:u w:val="single"/>
          <w:lang w:eastAsia="ko-KR"/>
        </w:rPr>
        <w:t>Issue 2-2-2-3: On “equal priority” for MUSIM gaps</w:t>
      </w:r>
    </w:p>
    <w:p w14:paraId="3AB5D093" w14:textId="77777777" w:rsidR="00360590" w:rsidRDefault="00360590" w:rsidP="00360590">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color w:val="000000" w:themeColor="text1"/>
          <w:szCs w:val="24"/>
          <w:lang w:eastAsia="zh-CN"/>
        </w:rPr>
        <w:tab/>
      </w:r>
    </w:p>
    <w:p w14:paraId="6C0F58AA" w14:textId="77777777" w:rsidR="00360590" w:rsidRDefault="00360590" w:rsidP="00360590">
      <w:pPr>
        <w:pStyle w:val="aff8"/>
        <w:numPr>
          <w:ilvl w:val="1"/>
          <w:numId w:val="1"/>
        </w:numPr>
        <w:overflowPunct/>
        <w:autoSpaceDE/>
        <w:autoSpaceDN/>
        <w:adjustRightInd/>
        <w:spacing w:after="120"/>
        <w:ind w:firstLineChars="0"/>
        <w:textAlignment w:val="auto"/>
        <w:rPr>
          <w:color w:val="000000" w:themeColor="text1"/>
        </w:rPr>
      </w:pPr>
      <w:r>
        <w:t>Option 1: “equal priority</w:t>
      </w:r>
      <w:r>
        <w:rPr>
          <w:rFonts w:eastAsia="宋体"/>
          <w:color w:val="000000" w:themeColor="text1"/>
          <w:szCs w:val="24"/>
          <w:lang w:eastAsia="zh-CN"/>
        </w:rPr>
        <w:t>” is not allowed (UE will not require equal priority and NW A will not allocate equal priority) (Nokia)</w:t>
      </w:r>
    </w:p>
    <w:p w14:paraId="23C9539E" w14:textId="77777777" w:rsidR="00360590" w:rsidRPr="00384D6F" w:rsidRDefault="00360590" w:rsidP="00360590">
      <w:pPr>
        <w:pStyle w:val="aff8"/>
        <w:numPr>
          <w:ilvl w:val="1"/>
          <w:numId w:val="1"/>
        </w:numPr>
        <w:overflowPunct/>
        <w:autoSpaceDE/>
        <w:autoSpaceDN/>
        <w:adjustRightInd/>
        <w:spacing w:after="120"/>
        <w:ind w:firstLineChars="0"/>
        <w:textAlignment w:val="auto"/>
        <w:rPr>
          <w:rFonts w:eastAsiaTheme="minorEastAsia"/>
          <w:i/>
          <w:color w:val="000000" w:themeColor="text1"/>
          <w:lang w:val="en-US" w:eastAsia="zh-CN"/>
        </w:rPr>
      </w:pPr>
      <w:r>
        <w:rPr>
          <w:rFonts w:eastAsia="宋体"/>
          <w:color w:val="000000" w:themeColor="text1"/>
          <w:szCs w:val="24"/>
          <w:lang w:eastAsia="zh-CN"/>
        </w:rPr>
        <w:t>Option 2: “equal priority” is allowed and only used to indicate “keep solution” (UE indicate equal priority to NW A and NW A follow UE’s request)</w:t>
      </w:r>
    </w:p>
    <w:p w14:paraId="7D999090" w14:textId="77777777" w:rsidR="00360590" w:rsidRDefault="00360590" w:rsidP="00360590">
      <w:pPr>
        <w:pStyle w:val="aff8"/>
        <w:numPr>
          <w:ilvl w:val="1"/>
          <w:numId w:val="1"/>
        </w:numPr>
        <w:overflowPunct/>
        <w:autoSpaceDE/>
        <w:autoSpaceDN/>
        <w:adjustRightInd/>
        <w:spacing w:after="120"/>
        <w:ind w:firstLineChars="0"/>
        <w:textAlignment w:val="auto"/>
        <w:rPr>
          <w:rFonts w:eastAsiaTheme="minorEastAsia"/>
          <w:i/>
          <w:color w:val="000000" w:themeColor="text1"/>
          <w:lang w:val="en-US" w:eastAsia="zh-CN"/>
        </w:rPr>
      </w:pPr>
      <w:r>
        <w:t xml:space="preserve">Option 3: If </w:t>
      </w:r>
      <w:r>
        <w:rPr>
          <w:rFonts w:eastAsia="宋体"/>
          <w:color w:val="000000" w:themeColor="text1"/>
          <w:szCs w:val="24"/>
          <w:lang w:eastAsia="zh-CN"/>
        </w:rPr>
        <w:t>“equal priority” is allowed, f</w:t>
      </w:r>
      <w:r>
        <w:t>or priority-based solution with ‘same priority’, the UE selects which of the colliding MUSIM gaps to keep based on the priority of the MUSIM gaps (Nokia)</w:t>
      </w:r>
    </w:p>
    <w:p w14:paraId="0CC82EF2" w14:textId="4FDB4D0E" w:rsidR="00BB2BF2" w:rsidRDefault="00BB2BF2" w:rsidP="00360590">
      <w:pPr>
        <w:rPr>
          <w:rFonts w:eastAsiaTheme="minorEastAsia"/>
          <w:i/>
          <w:color w:val="000000" w:themeColor="text1"/>
          <w:lang w:val="en-US" w:eastAsia="zh-CN"/>
        </w:rPr>
      </w:pPr>
      <w:r>
        <w:rPr>
          <w:rFonts w:eastAsiaTheme="minorEastAsia"/>
          <w:i/>
          <w:color w:val="000000" w:themeColor="text1"/>
          <w:lang w:val="en-US" w:eastAsia="zh-CN"/>
        </w:rPr>
        <w:t>Eric: support option 1</w:t>
      </w:r>
    </w:p>
    <w:p w14:paraId="2B27E3D6" w14:textId="571F1496" w:rsidR="004D7E8A" w:rsidRDefault="00FB0469" w:rsidP="00360590">
      <w:pPr>
        <w:rPr>
          <w:rFonts w:eastAsiaTheme="minorEastAsia"/>
          <w:i/>
          <w:color w:val="000000" w:themeColor="text1"/>
          <w:lang w:val="en-US" w:eastAsia="zh-CN"/>
        </w:rPr>
      </w:pPr>
      <w:r>
        <w:rPr>
          <w:rFonts w:eastAsiaTheme="minorEastAsia"/>
          <w:i/>
          <w:color w:val="000000" w:themeColor="text1"/>
          <w:lang w:val="en-US" w:eastAsia="zh-CN"/>
        </w:rPr>
        <w:t>QC: Support option 1</w:t>
      </w:r>
    </w:p>
    <w:p w14:paraId="5CB4446C" w14:textId="599D2087" w:rsidR="00FB0469" w:rsidRPr="005760BD" w:rsidRDefault="00FB0469" w:rsidP="005760BD">
      <w:pPr>
        <w:pStyle w:val="aff8"/>
        <w:spacing w:after="120" w:line="252" w:lineRule="auto"/>
        <w:ind w:left="426" w:firstLineChars="0" w:hanging="360"/>
        <w:textAlignment w:val="auto"/>
        <w:rPr>
          <w:rFonts w:eastAsia="宋体"/>
          <w:szCs w:val="24"/>
          <w:highlight w:val="green"/>
          <w:lang w:val="en-US" w:eastAsia="ja-JP"/>
        </w:rPr>
      </w:pPr>
      <w:r w:rsidRPr="005760BD">
        <w:rPr>
          <w:rFonts w:eastAsia="宋体"/>
          <w:szCs w:val="24"/>
          <w:highlight w:val="green"/>
          <w:lang w:val="en-US" w:eastAsia="ja-JP"/>
        </w:rPr>
        <w:t xml:space="preserve">Agreement:  </w:t>
      </w:r>
    </w:p>
    <w:p w14:paraId="5E3CB1B6" w14:textId="1AD915D4" w:rsidR="00FB0469" w:rsidRPr="005760BD" w:rsidRDefault="000245DA" w:rsidP="005760BD">
      <w:pPr>
        <w:pStyle w:val="aff8"/>
        <w:spacing w:after="120" w:line="252" w:lineRule="auto"/>
        <w:ind w:left="426" w:firstLineChars="0" w:hanging="360"/>
        <w:textAlignment w:val="auto"/>
        <w:rPr>
          <w:rFonts w:eastAsia="宋体"/>
          <w:szCs w:val="24"/>
          <w:highlight w:val="green"/>
          <w:lang w:val="en-US" w:eastAsia="ja-JP"/>
        </w:rPr>
      </w:pPr>
      <w:r w:rsidRPr="005760BD">
        <w:rPr>
          <w:rFonts w:eastAsia="宋体"/>
          <w:szCs w:val="24"/>
          <w:highlight w:val="green"/>
          <w:lang w:val="en-US" w:eastAsia="ja-JP"/>
        </w:rPr>
        <w:t>“</w:t>
      </w:r>
      <w:r w:rsidR="0009031F">
        <w:rPr>
          <w:rFonts w:eastAsia="宋体"/>
          <w:szCs w:val="24"/>
          <w:highlight w:val="green"/>
          <w:lang w:val="en-US" w:eastAsia="ja-JP"/>
        </w:rPr>
        <w:t>E</w:t>
      </w:r>
      <w:r w:rsidRPr="005760BD">
        <w:rPr>
          <w:rFonts w:eastAsia="宋体"/>
          <w:szCs w:val="24"/>
          <w:highlight w:val="green"/>
          <w:lang w:val="en-US" w:eastAsia="ja-JP"/>
        </w:rPr>
        <w:t xml:space="preserve">qual priority” is not allowed (UE will not </w:t>
      </w:r>
      <w:r w:rsidR="00251D77" w:rsidRPr="005760BD">
        <w:rPr>
          <w:rFonts w:eastAsia="宋体"/>
          <w:szCs w:val="24"/>
          <w:highlight w:val="green"/>
          <w:lang w:val="en-US" w:eastAsia="ja-JP"/>
        </w:rPr>
        <w:t>requ</w:t>
      </w:r>
      <w:r w:rsidR="00C210F5">
        <w:rPr>
          <w:rFonts w:eastAsia="宋体"/>
          <w:szCs w:val="24"/>
          <w:highlight w:val="green"/>
          <w:lang w:val="en-US" w:eastAsia="ja-JP"/>
        </w:rPr>
        <w:t>e</w:t>
      </w:r>
      <w:r w:rsidR="00251D77" w:rsidRPr="005760BD">
        <w:rPr>
          <w:rFonts w:eastAsia="宋体"/>
          <w:szCs w:val="24"/>
          <w:highlight w:val="green"/>
          <w:lang w:val="en-US" w:eastAsia="ja-JP"/>
        </w:rPr>
        <w:t>st</w:t>
      </w:r>
      <w:r w:rsidRPr="005760BD">
        <w:rPr>
          <w:rFonts w:eastAsia="宋体"/>
          <w:szCs w:val="24"/>
          <w:highlight w:val="green"/>
          <w:lang w:val="en-US" w:eastAsia="ja-JP"/>
        </w:rPr>
        <w:t xml:space="preserve"> equal priority and NW A will not allocate equal priority)</w:t>
      </w:r>
    </w:p>
    <w:p w14:paraId="78B311AC" w14:textId="77777777" w:rsidR="00720915" w:rsidRPr="00BE1D68" w:rsidRDefault="00720915" w:rsidP="00EB3DD6">
      <w:pPr>
        <w:rPr>
          <w:b/>
          <w:color w:val="000000" w:themeColor="text1"/>
          <w:u w:val="single"/>
          <w:lang w:eastAsia="ko-KR"/>
        </w:rPr>
      </w:pPr>
    </w:p>
    <w:p w14:paraId="4CBF915D" w14:textId="77777777" w:rsidR="00E5708E" w:rsidRDefault="00E5708E" w:rsidP="00E5708E">
      <w:pPr>
        <w:rPr>
          <w:b/>
          <w:color w:val="000000" w:themeColor="text1"/>
          <w:u w:val="single"/>
          <w:lang w:eastAsia="ko-KR"/>
        </w:rPr>
      </w:pPr>
      <w:r>
        <w:rPr>
          <w:b/>
          <w:color w:val="000000" w:themeColor="text1"/>
          <w:u w:val="single"/>
          <w:lang w:eastAsia="ko-KR"/>
        </w:rPr>
        <w:t>Issue 2-3-2: Solutions for collision between MUSIM gap and Type-1 MG or any configured gap without priority</w:t>
      </w:r>
    </w:p>
    <w:p w14:paraId="6C386AC8" w14:textId="77777777" w:rsidR="00E5708E" w:rsidRDefault="00E5708E" w:rsidP="00E5708E">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B657E3B" w14:textId="77777777" w:rsidR="00E5708E" w:rsidRDefault="00E5708E" w:rsidP="00E5708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P1: When a MUSIM gap collides with a legacy MG, requirements shall not apply if any one of the collided gaps is not assigned a priority. (Apple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vivo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w:t>
      </w:r>
    </w:p>
    <w:p w14:paraId="0FA875C7" w14:textId="77777777" w:rsidR="00E5708E" w:rsidRDefault="00E5708E" w:rsidP="00E5708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P2: MUSIM gaps are assumed to have higher priority than a Type-1 MG. (Qualcomm vivo)</w:t>
      </w:r>
    </w:p>
    <w:p w14:paraId="4CBB0CB0" w14:textId="77777777" w:rsidR="00E5708E" w:rsidRDefault="00E5708E" w:rsidP="00E5708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P3: </w:t>
      </w:r>
      <w:r w:rsidRPr="00C30D63">
        <w:rPr>
          <w:rFonts w:eastAsia="宋体" w:hint="eastAsia"/>
          <w:color w:val="000000" w:themeColor="text1"/>
          <w:szCs w:val="24"/>
          <w:lang w:eastAsia="zh-CN"/>
        </w:rPr>
        <w:t>Collision is be handled based on the MGRP of the collided gaps</w:t>
      </w:r>
      <w:r>
        <w:rPr>
          <w:rFonts w:eastAsia="宋体"/>
          <w:color w:val="000000" w:themeColor="text1"/>
          <w:szCs w:val="24"/>
          <w:lang w:eastAsia="zh-CN"/>
        </w:rPr>
        <w:t xml:space="preserve"> (</w:t>
      </w:r>
      <w:r w:rsidRPr="00F56AB4">
        <w:rPr>
          <w:rFonts w:eastAsia="宋体"/>
          <w:color w:val="000000" w:themeColor="text1"/>
          <w:szCs w:val="24"/>
          <w:lang w:eastAsia="zh-CN"/>
        </w:rPr>
        <w:t xml:space="preserve">Ericsson </w:t>
      </w:r>
      <w:r>
        <w:rPr>
          <w:rFonts w:eastAsia="宋体" w:hint="eastAsia"/>
          <w:color w:val="000000" w:themeColor="text1"/>
          <w:szCs w:val="24"/>
          <w:lang w:eastAsia="zh-CN"/>
        </w:rPr>
        <w:t>ZTE</w:t>
      </w:r>
      <w:r>
        <w:rPr>
          <w:rFonts w:eastAsia="宋体"/>
          <w:color w:val="000000" w:themeColor="text1"/>
          <w:szCs w:val="24"/>
          <w:lang w:eastAsia="zh-CN"/>
        </w:rPr>
        <w:t xml:space="preserve"> vivo Huawei MTK)</w:t>
      </w:r>
    </w:p>
    <w:p w14:paraId="3EE29B06" w14:textId="77777777" w:rsidR="00E5708E" w:rsidRDefault="00E5708E" w:rsidP="00E5708E">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P3-1: RAN4 to prioritize the gap with longer MGRP when: 1. Any of the collision gaps is Type-1 MG; 2. NW-A doesn’t configure a priority associated with any of the collision gaps. (Huawei </w:t>
      </w:r>
      <w:r w:rsidRPr="007A1680">
        <w:rPr>
          <w:rFonts w:eastAsia="宋体"/>
          <w:color w:val="000000" w:themeColor="text1"/>
          <w:szCs w:val="24"/>
          <w:lang w:eastAsia="zh-CN"/>
        </w:rPr>
        <w:t xml:space="preserve">Ericsson </w:t>
      </w:r>
      <w:r>
        <w:rPr>
          <w:rFonts w:eastAsia="宋体"/>
          <w:color w:val="000000" w:themeColor="text1"/>
          <w:szCs w:val="24"/>
          <w:lang w:eastAsia="zh-CN"/>
        </w:rPr>
        <w:t>vivo MTK)</w:t>
      </w:r>
    </w:p>
    <w:p w14:paraId="1661FBEA" w14:textId="1DF53350" w:rsidR="00E5708E" w:rsidRDefault="00E5708E" w:rsidP="00E5708E">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6C4123">
        <w:rPr>
          <w:rFonts w:eastAsia="宋体"/>
          <w:color w:val="000000" w:themeColor="text1"/>
          <w:szCs w:val="24"/>
          <w:lang w:eastAsia="zh-CN"/>
        </w:rPr>
        <w:t xml:space="preserve">P3-2: No requirements apply if the </w:t>
      </w:r>
      <w:r w:rsidR="00562B88">
        <w:rPr>
          <w:rFonts w:eastAsia="宋体"/>
          <w:color w:val="000000" w:themeColor="text1"/>
          <w:szCs w:val="24"/>
          <w:lang w:eastAsia="zh-CN"/>
        </w:rPr>
        <w:t>any of collided</w:t>
      </w:r>
      <w:r w:rsidRPr="006C4123">
        <w:rPr>
          <w:rFonts w:eastAsia="宋体"/>
          <w:color w:val="000000" w:themeColor="text1"/>
          <w:szCs w:val="24"/>
          <w:lang w:eastAsia="zh-CN"/>
        </w:rPr>
        <w:t xml:space="preserve"> gaps have same MGRP. </w:t>
      </w:r>
      <w:r w:rsidRPr="006C4123">
        <w:rPr>
          <w:rFonts w:eastAsia="宋体" w:hint="eastAsia"/>
          <w:color w:val="000000" w:themeColor="text1"/>
          <w:szCs w:val="24"/>
          <w:lang w:eastAsia="zh-CN"/>
        </w:rPr>
        <w:t>(</w:t>
      </w:r>
      <w:r>
        <w:rPr>
          <w:rFonts w:eastAsia="宋体"/>
          <w:color w:val="000000" w:themeColor="text1"/>
          <w:szCs w:val="24"/>
          <w:lang w:eastAsia="zh-CN"/>
        </w:rPr>
        <w:t xml:space="preserve">vivo </w:t>
      </w:r>
      <w:proofErr w:type="spellStart"/>
      <w:r>
        <w:rPr>
          <w:rFonts w:eastAsia="宋体"/>
          <w:color w:val="000000" w:themeColor="text1"/>
          <w:szCs w:val="24"/>
          <w:lang w:eastAsia="zh-CN"/>
        </w:rPr>
        <w:t>Huwei</w:t>
      </w:r>
      <w:proofErr w:type="spellEnd"/>
      <w:r w:rsidRPr="006C4123">
        <w:rPr>
          <w:rFonts w:eastAsia="宋体"/>
          <w:color w:val="000000" w:themeColor="text1"/>
          <w:szCs w:val="24"/>
          <w:lang w:eastAsia="zh-CN"/>
        </w:rPr>
        <w:t>)</w:t>
      </w:r>
    </w:p>
    <w:p w14:paraId="480A0577" w14:textId="77777777" w:rsidR="00E5708E" w:rsidRDefault="00E5708E" w:rsidP="00E5708E">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P3-3: </w:t>
      </w:r>
      <w:r w:rsidRPr="00464314">
        <w:rPr>
          <w:rFonts w:eastAsia="宋体"/>
          <w:color w:val="000000" w:themeColor="text1"/>
          <w:szCs w:val="24"/>
          <w:lang w:eastAsia="zh-CN"/>
        </w:rPr>
        <w:t>If the MGRPs of the collided MUSIM gap and Type-1 MG are the same, then prioritize MUSIM gap only if it is configured with the highest priority level; otherwise prioritize Type-1 MG (MTK)</w:t>
      </w:r>
    </w:p>
    <w:p w14:paraId="43808EAE" w14:textId="77777777" w:rsidR="00E5708E" w:rsidRDefault="00E5708E" w:rsidP="00E5708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P4</w:t>
      </w:r>
      <w:r>
        <w:rPr>
          <w:rFonts w:eastAsia="宋体" w:hint="eastAsia"/>
          <w:color w:val="000000" w:themeColor="text1"/>
          <w:szCs w:val="24"/>
          <w:lang w:eastAsia="zh-CN"/>
        </w:rPr>
        <w:t>:</w:t>
      </w:r>
      <w:r>
        <w:rPr>
          <w:rFonts w:eastAsia="宋体"/>
          <w:color w:val="000000" w:themeColor="text1"/>
          <w:szCs w:val="24"/>
          <w:lang w:eastAsia="zh-CN"/>
        </w:rPr>
        <w:t xml:space="preserve"> </w:t>
      </w:r>
      <w:r>
        <w:t>Introduce priority for Type-1 MG when MUSIM gaps are configured when also having Type-1 measurement gaps allocated (vivo Nokia)</w:t>
      </w:r>
    </w:p>
    <w:p w14:paraId="5C373380" w14:textId="47B2DA73" w:rsidR="00E5708E" w:rsidRPr="00BA0BAC" w:rsidRDefault="00C77B19" w:rsidP="00EB3DD6">
      <w:pPr>
        <w:rPr>
          <w:color w:val="000000" w:themeColor="text1"/>
          <w:szCs w:val="24"/>
          <w:lang w:eastAsia="zh-CN"/>
        </w:rPr>
      </w:pPr>
      <w:r w:rsidRPr="00BA0BAC">
        <w:rPr>
          <w:color w:val="000000" w:themeColor="text1"/>
          <w:szCs w:val="24"/>
          <w:highlight w:val="yellow"/>
          <w:lang w:eastAsia="zh-CN"/>
        </w:rPr>
        <w:t xml:space="preserve">FFS: </w:t>
      </w:r>
      <w:r w:rsidR="004C6121" w:rsidRPr="00BA0BAC">
        <w:rPr>
          <w:color w:val="000000" w:themeColor="text1"/>
          <w:szCs w:val="24"/>
          <w:highlight w:val="yellow"/>
          <w:lang w:eastAsia="zh-CN"/>
        </w:rPr>
        <w:t>For collision between MUSIM gap and Type-1 MG, c</w:t>
      </w:r>
      <w:r w:rsidR="004C6121" w:rsidRPr="00BA0BAC">
        <w:rPr>
          <w:rFonts w:hint="eastAsia"/>
          <w:color w:val="000000" w:themeColor="text1"/>
          <w:szCs w:val="24"/>
          <w:highlight w:val="yellow"/>
          <w:lang w:eastAsia="zh-CN"/>
        </w:rPr>
        <w:t>ollision is be handled based on the MGRP of the collided gaps</w:t>
      </w:r>
    </w:p>
    <w:p w14:paraId="01A0A5FA" w14:textId="77777777" w:rsidR="003412DE" w:rsidRDefault="003412DE" w:rsidP="003412DE">
      <w:pPr>
        <w:rPr>
          <w:b/>
          <w:color w:val="000000" w:themeColor="text1"/>
          <w:u w:val="single"/>
          <w:lang w:val="en-US" w:eastAsia="ko-KR"/>
        </w:rPr>
      </w:pPr>
    </w:p>
    <w:p w14:paraId="7C49E2BA" w14:textId="77777777" w:rsidR="00BB6F06" w:rsidRDefault="00BB6F06" w:rsidP="00CF2EA1">
      <w:pPr>
        <w:spacing w:after="120"/>
        <w:rPr>
          <w:color w:val="000000" w:themeColor="text1"/>
          <w:szCs w:val="24"/>
          <w:lang w:eastAsia="zh-CN"/>
        </w:rPr>
      </w:pPr>
    </w:p>
    <w:p w14:paraId="31CB5AC9" w14:textId="77777777" w:rsidR="001C5B44" w:rsidRDefault="001C5B44" w:rsidP="001C5B44">
      <w:pPr>
        <w:rPr>
          <w:b/>
          <w:color w:val="000000" w:themeColor="text1"/>
          <w:u w:val="single"/>
          <w:lang w:eastAsia="ko-KR"/>
        </w:rPr>
      </w:pPr>
      <w:r>
        <w:rPr>
          <w:b/>
          <w:color w:val="000000" w:themeColor="text1"/>
          <w:u w:val="single"/>
          <w:lang w:eastAsia="ko-KR"/>
        </w:rPr>
        <w:t xml:space="preserve">Issue 2-3-3: Order for applying the priority </w:t>
      </w:r>
    </w:p>
    <w:p w14:paraId="61668ED5" w14:textId="77777777" w:rsidR="001C5B44" w:rsidRDefault="001C5B44" w:rsidP="001C5B44">
      <w:pPr>
        <w:pStyle w:val="aff8"/>
        <w:numPr>
          <w:ilvl w:val="0"/>
          <w:numId w:val="1"/>
        </w:numPr>
        <w:overflowPunct/>
        <w:autoSpaceDE/>
        <w:autoSpaceDN/>
        <w:adjustRightInd/>
        <w:spacing w:after="120" w:line="256" w:lineRule="auto"/>
        <w:ind w:left="720" w:firstLineChars="0"/>
        <w:textAlignment w:val="auto"/>
        <w:rPr>
          <w:color w:val="000000" w:themeColor="text1"/>
          <w:szCs w:val="24"/>
          <w:lang w:eastAsia="zh-CN"/>
        </w:rPr>
      </w:pPr>
      <w:r>
        <w:rPr>
          <w:color w:val="000000" w:themeColor="text1"/>
          <w:szCs w:val="24"/>
          <w:lang w:eastAsia="zh-CN"/>
        </w:rPr>
        <w:t>Proposals:</w:t>
      </w:r>
    </w:p>
    <w:p w14:paraId="36827BF6" w14:textId="77777777" w:rsidR="001C5B44" w:rsidRDefault="001C5B44" w:rsidP="001C5B44">
      <w:pPr>
        <w:pStyle w:val="aff8"/>
        <w:numPr>
          <w:ilvl w:val="0"/>
          <w:numId w:val="1"/>
        </w:numPr>
        <w:overflowPunct/>
        <w:autoSpaceDE/>
        <w:autoSpaceDN/>
        <w:adjustRightInd/>
        <w:spacing w:after="120" w:line="256" w:lineRule="auto"/>
        <w:ind w:left="720" w:firstLineChars="0"/>
        <w:textAlignment w:val="auto"/>
        <w:rPr>
          <w:color w:val="000000" w:themeColor="text1"/>
          <w:szCs w:val="24"/>
          <w:lang w:eastAsia="zh-CN"/>
        </w:rPr>
      </w:pPr>
      <w:r>
        <w:rPr>
          <w:color w:val="000000" w:themeColor="text1"/>
          <w:szCs w:val="24"/>
          <w:lang w:eastAsia="zh-CN"/>
        </w:rPr>
        <w:t>Focus on priority scenario only:</w:t>
      </w:r>
    </w:p>
    <w:p w14:paraId="46DA6C80" w14:textId="77777777" w:rsidR="001C5B44" w:rsidRDefault="001C5B44" w:rsidP="001C5B44">
      <w:pPr>
        <w:pStyle w:val="aff8"/>
        <w:numPr>
          <w:ilvl w:val="1"/>
          <w:numId w:val="1"/>
        </w:numPr>
        <w:overflowPunct/>
        <w:autoSpaceDE/>
        <w:autoSpaceDN/>
        <w:adjustRightInd/>
        <w:spacing w:after="120" w:line="256" w:lineRule="auto"/>
        <w:ind w:firstLineChars="0"/>
        <w:jc w:val="both"/>
        <w:textAlignment w:val="auto"/>
        <w:rPr>
          <w:color w:val="000000" w:themeColor="text1"/>
        </w:rPr>
      </w:pPr>
      <w:r>
        <w:rPr>
          <w:color w:val="000000" w:themeColor="text1"/>
        </w:rPr>
        <w:t xml:space="preserve">P1: </w:t>
      </w:r>
      <w:r w:rsidRPr="007347FD">
        <w:rPr>
          <w:color w:val="000000" w:themeColor="text1"/>
        </w:rPr>
        <w:t>when number of colliding MGs is larger than 2,</w:t>
      </w:r>
      <w:r>
        <w:rPr>
          <w:color w:val="000000" w:themeColor="text1"/>
        </w:rPr>
        <w:t xml:space="preserve"> collisions between gaps are resolved sequentially in order of decreasing priority, starting with the gap that has the highest priority. Note: FFS when keep solution is used simultaneously (Apple China Telecom Qualcomm Ericsson vivo </w:t>
      </w:r>
      <w:proofErr w:type="spellStart"/>
      <w:r>
        <w:rPr>
          <w:color w:val="000000" w:themeColor="text1"/>
        </w:rPr>
        <w:t>oppo</w:t>
      </w:r>
      <w:proofErr w:type="spellEnd"/>
      <w:r>
        <w:rPr>
          <w:color w:val="000000" w:themeColor="text1"/>
        </w:rPr>
        <w:t xml:space="preserve"> Huawei MTK </w:t>
      </w:r>
      <w:r w:rsidRPr="00C7144D">
        <w:rPr>
          <w:rFonts w:eastAsia="宋体"/>
          <w:color w:val="000000" w:themeColor="text1"/>
          <w:szCs w:val="24"/>
          <w:lang w:eastAsia="zh-CN"/>
        </w:rPr>
        <w:t>Charter Communications</w:t>
      </w:r>
      <w:r>
        <w:rPr>
          <w:color w:val="000000" w:themeColor="text1"/>
        </w:rPr>
        <w:t>)</w:t>
      </w:r>
    </w:p>
    <w:p w14:paraId="44814610" w14:textId="77777777" w:rsidR="001C5B44" w:rsidRDefault="001C5B44" w:rsidP="001C5B44">
      <w:pPr>
        <w:pStyle w:val="aff8"/>
        <w:numPr>
          <w:ilvl w:val="2"/>
          <w:numId w:val="1"/>
        </w:numPr>
        <w:overflowPunct/>
        <w:autoSpaceDE/>
        <w:autoSpaceDN/>
        <w:adjustRightInd/>
        <w:spacing w:after="120" w:line="256" w:lineRule="auto"/>
        <w:ind w:firstLineChars="0"/>
        <w:jc w:val="both"/>
        <w:textAlignment w:val="auto"/>
        <w:rPr>
          <w:color w:val="000000" w:themeColor="text1"/>
        </w:rPr>
      </w:pPr>
      <w:r>
        <w:rPr>
          <w:color w:val="000000" w:themeColor="text1"/>
        </w:rPr>
        <w:t>P1a: MUSIM gaps for which “keep” solution is indicated do not collide with each other (Qualcomm)</w:t>
      </w:r>
    </w:p>
    <w:p w14:paraId="2E69AC4E" w14:textId="77777777" w:rsidR="001C5B44" w:rsidRPr="007347FD" w:rsidRDefault="001C5B44" w:rsidP="001C5B44">
      <w:pPr>
        <w:pStyle w:val="aff8"/>
        <w:numPr>
          <w:ilvl w:val="1"/>
          <w:numId w:val="1"/>
        </w:numPr>
        <w:overflowPunct/>
        <w:autoSpaceDE/>
        <w:autoSpaceDN/>
        <w:adjustRightInd/>
        <w:spacing w:after="120" w:line="256" w:lineRule="auto"/>
        <w:ind w:firstLineChars="0"/>
        <w:jc w:val="both"/>
        <w:textAlignment w:val="auto"/>
        <w:rPr>
          <w:color w:val="000000" w:themeColor="text1"/>
        </w:rPr>
      </w:pPr>
      <w:r>
        <w:rPr>
          <w:color w:val="000000" w:themeColor="text1"/>
        </w:rPr>
        <w:t xml:space="preserve">P2: </w:t>
      </w:r>
      <w:r w:rsidRPr="007347FD">
        <w:rPr>
          <w:color w:val="000000" w:themeColor="text1"/>
        </w:rPr>
        <w:t xml:space="preserve">when number of colliding MGs is larger than 2, </w:t>
      </w:r>
      <w:r>
        <w:rPr>
          <w:color w:val="000000" w:themeColor="text1"/>
        </w:rPr>
        <w:t>RAN4 to postpone multiple gap collision issue until RAN4 has a clear understanding on MUSIM gaps’ priority. (ZTE)</w:t>
      </w:r>
    </w:p>
    <w:p w14:paraId="2703F3AB" w14:textId="77777777" w:rsidR="001C5B44" w:rsidRPr="00A21A4E" w:rsidRDefault="001C5B44" w:rsidP="001C5B44">
      <w:pPr>
        <w:pStyle w:val="aff8"/>
        <w:numPr>
          <w:ilvl w:val="1"/>
          <w:numId w:val="1"/>
        </w:numPr>
        <w:overflowPunct/>
        <w:autoSpaceDE/>
        <w:autoSpaceDN/>
        <w:adjustRightInd/>
        <w:spacing w:after="120" w:line="256" w:lineRule="auto"/>
        <w:ind w:firstLineChars="0"/>
        <w:jc w:val="both"/>
        <w:textAlignment w:val="auto"/>
        <w:rPr>
          <w:rFonts w:eastAsiaTheme="minorEastAsia"/>
          <w:color w:val="000000" w:themeColor="text1"/>
          <w:lang w:eastAsia="zh-CN"/>
        </w:rPr>
      </w:pPr>
      <w:r w:rsidRPr="00F91085">
        <w:rPr>
          <w:color w:val="000000" w:themeColor="text1"/>
        </w:rPr>
        <w:t>P</w:t>
      </w:r>
      <w:r>
        <w:rPr>
          <w:color w:val="000000" w:themeColor="text1"/>
        </w:rPr>
        <w:t>3</w:t>
      </w:r>
      <w:r w:rsidRPr="00F91085">
        <w:rPr>
          <w:color w:val="000000" w:themeColor="text1"/>
        </w:rPr>
        <w:t xml:space="preserve">: </w:t>
      </w:r>
      <w:r w:rsidRPr="00F91085">
        <w:rPr>
          <w:rFonts w:hint="eastAsia"/>
          <w:color w:val="000000" w:themeColor="text1"/>
        </w:rPr>
        <w:t>When</w:t>
      </w:r>
      <w:r w:rsidRPr="00F91085">
        <w:rPr>
          <w:color w:val="000000" w:themeColor="text1"/>
        </w:rPr>
        <w:t xml:space="preserve"> at most 2 </w:t>
      </w:r>
      <w:proofErr w:type="gramStart"/>
      <w:r w:rsidRPr="00F91085">
        <w:rPr>
          <w:color w:val="000000" w:themeColor="text1"/>
        </w:rPr>
        <w:t>gap</w:t>
      </w:r>
      <w:proofErr w:type="gramEnd"/>
      <w:r w:rsidRPr="00F91085">
        <w:rPr>
          <w:color w:val="000000" w:themeColor="text1"/>
        </w:rPr>
        <w:t xml:space="preserve"> collide at each time instance however there are consecutive collisions, the priority rule should be applied with a chronological order. (vivo)</w:t>
      </w:r>
    </w:p>
    <w:p w14:paraId="5DA7BDF6" w14:textId="77777777" w:rsidR="001C5B44" w:rsidRPr="00AF26C0" w:rsidRDefault="001C5B44" w:rsidP="001C5B44">
      <w:pPr>
        <w:pStyle w:val="aff8"/>
        <w:numPr>
          <w:ilvl w:val="1"/>
          <w:numId w:val="1"/>
        </w:numPr>
        <w:overflowPunct/>
        <w:autoSpaceDE/>
        <w:autoSpaceDN/>
        <w:adjustRightInd/>
        <w:spacing w:after="120" w:line="256" w:lineRule="auto"/>
        <w:ind w:firstLineChars="0"/>
        <w:jc w:val="both"/>
        <w:textAlignment w:val="auto"/>
        <w:rPr>
          <w:rFonts w:eastAsiaTheme="minorEastAsia"/>
          <w:color w:val="000000" w:themeColor="text1"/>
          <w:lang w:eastAsia="zh-CN"/>
        </w:rPr>
      </w:pPr>
      <w:r>
        <w:t>P4: RAN4 to postpone multiple gap collision issue until RAN4 has a clear understanding on overall MUSIM gap priority handling and ‘keep solution’</w:t>
      </w:r>
      <w:r w:rsidRPr="00F91085">
        <w:rPr>
          <w:color w:val="000000" w:themeColor="text1"/>
        </w:rPr>
        <w:t>. (Nokia)</w:t>
      </w:r>
    </w:p>
    <w:p w14:paraId="072F7437" w14:textId="77777777" w:rsidR="001C5B44" w:rsidRDefault="001C5B44" w:rsidP="001C5B44">
      <w:pPr>
        <w:pStyle w:val="aff8"/>
        <w:numPr>
          <w:ilvl w:val="1"/>
          <w:numId w:val="1"/>
        </w:numPr>
        <w:ind w:firstLineChars="0"/>
        <w:rPr>
          <w:color w:val="000000" w:themeColor="text1"/>
        </w:rPr>
      </w:pPr>
      <w:r>
        <w:rPr>
          <w:color w:val="000000" w:themeColor="text1"/>
        </w:rPr>
        <w:t>P5: (MTK)</w:t>
      </w:r>
    </w:p>
    <w:p w14:paraId="428A2065" w14:textId="77777777" w:rsidR="001C5B44" w:rsidRPr="00B224DC" w:rsidRDefault="001C5B44" w:rsidP="001C5B44">
      <w:pPr>
        <w:ind w:left="1656"/>
        <w:rPr>
          <w:color w:val="000000" w:themeColor="text1"/>
        </w:rPr>
      </w:pPr>
      <w:r w:rsidRPr="00B224DC">
        <w:rPr>
          <w:color w:val="000000" w:themeColor="text1"/>
        </w:rPr>
        <w:t>When number of colliding gaps is more than two (e.g., a mix of MUSIM gaps and MGs), and</w:t>
      </w:r>
    </w:p>
    <w:p w14:paraId="4809A84B" w14:textId="77777777" w:rsidR="001C5B44" w:rsidRDefault="001C5B44" w:rsidP="001C5B44">
      <w:pPr>
        <w:ind w:left="2016"/>
        <w:rPr>
          <w:color w:val="000000" w:themeColor="text1"/>
        </w:rPr>
      </w:pPr>
      <w:r>
        <w:rPr>
          <w:color w:val="000000" w:themeColor="text1"/>
        </w:rPr>
        <w:t>a) If priority-based solution is used to handle collision between different MUSIM gaps, then:</w:t>
      </w:r>
    </w:p>
    <w:p w14:paraId="358A2AC6" w14:textId="77777777" w:rsidR="001C5B44" w:rsidRDefault="001C5B44" w:rsidP="001C5B44">
      <w:pPr>
        <w:pStyle w:val="aff8"/>
        <w:numPr>
          <w:ilvl w:val="3"/>
          <w:numId w:val="1"/>
        </w:numPr>
        <w:ind w:firstLineChars="0"/>
        <w:textAlignment w:val="auto"/>
        <w:rPr>
          <w:color w:val="000000" w:themeColor="text1"/>
        </w:rPr>
      </w:pPr>
      <w:r>
        <w:rPr>
          <w:color w:val="000000" w:themeColor="text1"/>
        </w:rPr>
        <w:t xml:space="preserve">Handle gap collisions sequentially starting from the highest priority (i.e., regardless the type of gap involved in the collision) </w:t>
      </w:r>
    </w:p>
    <w:p w14:paraId="1097CC7E" w14:textId="77777777" w:rsidR="001C5B44" w:rsidRPr="00B224DC" w:rsidRDefault="001C5B44" w:rsidP="001C5B44">
      <w:pPr>
        <w:pStyle w:val="aff8"/>
        <w:numPr>
          <w:ilvl w:val="3"/>
          <w:numId w:val="1"/>
        </w:numPr>
        <w:ind w:firstLineChars="0"/>
        <w:textAlignment w:val="auto"/>
        <w:rPr>
          <w:color w:val="000000" w:themeColor="text1"/>
        </w:rPr>
      </w:pPr>
      <w:r>
        <w:rPr>
          <w:color w:val="000000" w:themeColor="text1"/>
        </w:rPr>
        <w:t>Then only the non-dropped gaps are compared with the remaining gaps</w:t>
      </w:r>
    </w:p>
    <w:p w14:paraId="2A8CBA18" w14:textId="77777777" w:rsidR="001C5B44" w:rsidRPr="00B224DC" w:rsidRDefault="001C5B44" w:rsidP="001C5B44">
      <w:pPr>
        <w:ind w:left="2016"/>
        <w:rPr>
          <w:color w:val="000000" w:themeColor="text1"/>
        </w:rPr>
      </w:pPr>
      <w:r w:rsidRPr="00B224DC">
        <w:rPr>
          <w:color w:val="000000" w:themeColor="text1"/>
        </w:rPr>
        <w:t>b) If keep solution is used to handle collisions between different MUSIM gaps, then:</w:t>
      </w:r>
    </w:p>
    <w:p w14:paraId="73CBE6A9" w14:textId="77777777" w:rsidR="001C5B44" w:rsidRPr="0082787F" w:rsidRDefault="001C5B44" w:rsidP="001C5B44">
      <w:pPr>
        <w:pStyle w:val="aff8"/>
        <w:numPr>
          <w:ilvl w:val="3"/>
          <w:numId w:val="1"/>
        </w:numPr>
        <w:ind w:firstLineChars="0"/>
        <w:rPr>
          <w:color w:val="000000" w:themeColor="text1"/>
        </w:rPr>
      </w:pPr>
      <w:r w:rsidRPr="0082787F">
        <w:rPr>
          <w:color w:val="000000" w:themeColor="text1"/>
        </w:rPr>
        <w:t>First, handle gap collisions which use priority-based solution</w:t>
      </w:r>
    </w:p>
    <w:p w14:paraId="705CC738" w14:textId="77777777" w:rsidR="001C5B44" w:rsidRPr="00C67607" w:rsidRDefault="001C5B44" w:rsidP="001C5B44">
      <w:pPr>
        <w:pStyle w:val="aff8"/>
        <w:numPr>
          <w:ilvl w:val="3"/>
          <w:numId w:val="1"/>
        </w:numPr>
        <w:overflowPunct/>
        <w:autoSpaceDE/>
        <w:autoSpaceDN/>
        <w:adjustRightInd/>
        <w:spacing w:after="120" w:line="256" w:lineRule="auto"/>
        <w:ind w:firstLineChars="0"/>
        <w:jc w:val="both"/>
        <w:textAlignment w:val="auto"/>
        <w:rPr>
          <w:rFonts w:eastAsiaTheme="minorEastAsia"/>
          <w:color w:val="000000" w:themeColor="text1"/>
          <w:lang w:eastAsia="zh-CN"/>
        </w:rPr>
      </w:pPr>
      <w:r w:rsidRPr="00C67607">
        <w:rPr>
          <w:color w:val="000000" w:themeColor="text1"/>
        </w:rPr>
        <w:t>Then apply keep solution for the remaining collided MUSIM gaps</w:t>
      </w:r>
    </w:p>
    <w:p w14:paraId="3253A9DA" w14:textId="77777777" w:rsidR="001C5B44" w:rsidRDefault="001C5B44" w:rsidP="001C5B44">
      <w:pPr>
        <w:spacing w:after="120"/>
        <w:rPr>
          <w:color w:val="000000" w:themeColor="text1"/>
          <w:szCs w:val="24"/>
          <w:lang w:eastAsia="zh-CN"/>
        </w:rPr>
      </w:pPr>
      <w:r>
        <w:rPr>
          <w:rFonts w:eastAsiaTheme="minorEastAsia"/>
          <w:i/>
          <w:color w:val="000000" w:themeColor="text1"/>
          <w:lang w:val="en-US" w:eastAsia="zh-CN"/>
        </w:rPr>
        <w:t>Recommendations:</w:t>
      </w:r>
      <w:r>
        <w:rPr>
          <w:color w:val="000000" w:themeColor="text1"/>
          <w:szCs w:val="24"/>
          <w:lang w:eastAsia="zh-CN"/>
        </w:rPr>
        <w:t xml:space="preserve"> Could discuss this issue after few issues under issue 2-2-2 are stable.</w:t>
      </w:r>
    </w:p>
    <w:p w14:paraId="40583A94" w14:textId="62B7930A" w:rsidR="008A157C" w:rsidRDefault="005C485A" w:rsidP="00827DB6">
      <w:pPr>
        <w:rPr>
          <w:b/>
          <w:color w:val="000000" w:themeColor="text1"/>
          <w:u w:val="single"/>
          <w:lang w:eastAsia="ko-KR"/>
        </w:rPr>
      </w:pPr>
      <w:r w:rsidRPr="0055077B">
        <w:rPr>
          <w:rFonts w:eastAsiaTheme="minorEastAsia"/>
          <w:i/>
          <w:color w:val="000000" w:themeColor="text1"/>
          <w:lang w:val="en-US" w:eastAsia="zh-CN"/>
        </w:rPr>
        <w:t>Agreement</w:t>
      </w:r>
    </w:p>
    <w:p w14:paraId="23D921C0" w14:textId="5A9B7D3D" w:rsidR="002F6F30" w:rsidRDefault="002F6F30" w:rsidP="002F6F30">
      <w:pPr>
        <w:rPr>
          <w:rFonts w:eastAsiaTheme="minorEastAsia"/>
          <w:i/>
          <w:color w:val="000000" w:themeColor="text1"/>
          <w:lang w:val="en-US" w:eastAsia="zh-CN"/>
        </w:rPr>
      </w:pPr>
    </w:p>
    <w:p w14:paraId="5BF083F0" w14:textId="687558A9" w:rsidR="002F6F30" w:rsidRDefault="002F6F30" w:rsidP="002F6F30">
      <w:pPr>
        <w:rPr>
          <w:b/>
          <w:color w:val="000000" w:themeColor="text1"/>
          <w:u w:val="single"/>
          <w:lang w:eastAsia="ko-KR"/>
        </w:rPr>
      </w:pPr>
      <w:r>
        <w:rPr>
          <w:b/>
          <w:color w:val="000000" w:themeColor="text1"/>
          <w:u w:val="single"/>
          <w:lang w:eastAsia="ko-KR"/>
        </w:rPr>
        <w:t>Issue 4-1-2: Network B requirements framework</w:t>
      </w:r>
    </w:p>
    <w:p w14:paraId="35026914" w14:textId="7484F4E2" w:rsidR="002F6F30" w:rsidRDefault="002F6F30" w:rsidP="001103DE">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3982FD8" w14:textId="3CDED23C" w:rsidR="002F6F30" w:rsidRDefault="002F6F30" w:rsidP="001103DE">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P</w:t>
      </w:r>
      <w:r w:rsidR="00086119">
        <w:rPr>
          <w:color w:val="000000" w:themeColor="text1"/>
        </w:rPr>
        <w:t>1</w:t>
      </w:r>
      <w:r>
        <w:rPr>
          <w:color w:val="000000" w:themeColor="text1"/>
        </w:rPr>
        <w:t xml:space="preserve">: </w:t>
      </w:r>
      <w:r>
        <w:rPr>
          <w:rFonts w:hint="eastAsia"/>
          <w:color w:val="000000" w:themeColor="text1"/>
        </w:rPr>
        <w:t>The measurement/cell reselection requirements in IDLE</w:t>
      </w:r>
      <w:r>
        <w:rPr>
          <w:color w:val="000000" w:themeColor="text1"/>
        </w:rPr>
        <w:t>/inactive</w:t>
      </w:r>
      <w:r>
        <w:rPr>
          <w:rFonts w:hint="eastAsia"/>
          <w:color w:val="000000" w:themeColor="text1"/>
        </w:rPr>
        <w:t xml:space="preserve"> mode for NW B could reuse the existing </w:t>
      </w:r>
      <w:r>
        <w:rPr>
          <w:color w:val="000000" w:themeColor="text1"/>
        </w:rPr>
        <w:t xml:space="preserve">idle/inactive </w:t>
      </w:r>
      <w:r>
        <w:rPr>
          <w:rFonts w:hint="eastAsia"/>
          <w:color w:val="000000" w:themeColor="text1"/>
        </w:rPr>
        <w:t xml:space="preserve">requirements as </w:t>
      </w:r>
      <w:r>
        <w:rPr>
          <w:color w:val="000000" w:themeColor="text1"/>
        </w:rPr>
        <w:t xml:space="preserve">the </w:t>
      </w:r>
      <w:r>
        <w:rPr>
          <w:rFonts w:hint="eastAsia"/>
          <w:color w:val="000000" w:themeColor="text1"/>
        </w:rPr>
        <w:t xml:space="preserve">baseline </w:t>
      </w:r>
      <w:r>
        <w:rPr>
          <w:color w:val="000000" w:themeColor="text1"/>
        </w:rPr>
        <w:t>(</w:t>
      </w:r>
      <w:r w:rsidR="00DE3534">
        <w:rPr>
          <w:color w:val="000000" w:themeColor="text1"/>
        </w:rPr>
        <w:t>Apple</w:t>
      </w:r>
      <w:r w:rsidR="008A2537">
        <w:rPr>
          <w:color w:val="000000" w:themeColor="text1"/>
        </w:rPr>
        <w:t xml:space="preserve"> </w:t>
      </w:r>
      <w:proofErr w:type="spellStart"/>
      <w:r w:rsidR="008A2537">
        <w:rPr>
          <w:color w:val="000000" w:themeColor="text1"/>
        </w:rPr>
        <w:t>xiaomi</w:t>
      </w:r>
      <w:proofErr w:type="spellEnd"/>
      <w:r w:rsidR="008A2537">
        <w:rPr>
          <w:color w:val="000000" w:themeColor="text1"/>
        </w:rPr>
        <w:t xml:space="preserve"> </w:t>
      </w:r>
      <w:r w:rsidR="00225920">
        <w:rPr>
          <w:color w:val="000000" w:themeColor="text1"/>
        </w:rPr>
        <w:t>Qualcomm</w:t>
      </w:r>
      <w:r w:rsidR="00275D8A">
        <w:rPr>
          <w:color w:val="000000" w:themeColor="text1"/>
        </w:rPr>
        <w:t xml:space="preserve"> vivo </w:t>
      </w:r>
      <w:r>
        <w:rPr>
          <w:color w:val="000000" w:themeColor="text1"/>
        </w:rPr>
        <w:t>)</w:t>
      </w:r>
    </w:p>
    <w:p w14:paraId="00701E94" w14:textId="0AEC4EF2" w:rsidR="002F6F30" w:rsidRDefault="002F6F30" w:rsidP="001103DE">
      <w:pPr>
        <w:pStyle w:val="aff8"/>
        <w:numPr>
          <w:ilvl w:val="2"/>
          <w:numId w:val="1"/>
        </w:numPr>
        <w:overflowPunct/>
        <w:autoSpaceDE/>
        <w:autoSpaceDN/>
        <w:adjustRightInd/>
        <w:spacing w:after="120" w:line="256" w:lineRule="auto"/>
        <w:ind w:firstLineChars="0"/>
        <w:textAlignment w:val="auto"/>
        <w:rPr>
          <w:color w:val="000000" w:themeColor="text1"/>
        </w:rPr>
      </w:pPr>
      <w:r w:rsidRPr="00726BC5">
        <w:rPr>
          <w:color w:val="000000" w:themeColor="text1"/>
        </w:rPr>
        <w:t>P</w:t>
      </w:r>
      <w:r w:rsidR="00B922F6">
        <w:rPr>
          <w:color w:val="000000" w:themeColor="text1"/>
        </w:rPr>
        <w:t>1</w:t>
      </w:r>
      <w:r w:rsidRPr="00726BC5">
        <w:rPr>
          <w:color w:val="000000" w:themeColor="text1"/>
        </w:rPr>
        <w:t>-1: W</w:t>
      </w:r>
      <w:r w:rsidRPr="00726BC5">
        <w:rPr>
          <w:rFonts w:hint="eastAsia"/>
          <w:color w:val="000000" w:themeColor="text1"/>
        </w:rPr>
        <w:t xml:space="preserve">ith DRX cycle replaced by max(DRX cycle, </w:t>
      </w:r>
      <w:proofErr w:type="spellStart"/>
      <w:r w:rsidRPr="00726BC5">
        <w:rPr>
          <w:rFonts w:hint="eastAsia"/>
          <w:color w:val="000000" w:themeColor="text1"/>
        </w:rPr>
        <w:t>MGRP_max</w:t>
      </w:r>
      <w:proofErr w:type="spellEnd"/>
      <w:r w:rsidRPr="00726BC5">
        <w:rPr>
          <w:rFonts w:hint="eastAsia"/>
          <w:color w:val="000000" w:themeColor="text1"/>
        </w:rPr>
        <w:t xml:space="preserve">), where </w:t>
      </w:r>
      <w:proofErr w:type="spellStart"/>
      <w:r w:rsidRPr="00726BC5">
        <w:rPr>
          <w:rFonts w:hint="eastAsia"/>
          <w:color w:val="000000" w:themeColor="text1"/>
        </w:rPr>
        <w:t>MGRP_max</w:t>
      </w:r>
      <w:proofErr w:type="spellEnd"/>
      <w:r w:rsidRPr="00726BC5">
        <w:rPr>
          <w:rFonts w:hint="eastAsia"/>
          <w:color w:val="000000" w:themeColor="text1"/>
        </w:rPr>
        <w:t xml:space="preserve"> is the maximum MGRP among all configured MUSIM gaps</w:t>
      </w:r>
      <w:r w:rsidRPr="00726BC5">
        <w:rPr>
          <w:color w:val="000000" w:themeColor="text1"/>
        </w:rPr>
        <w:t>. (</w:t>
      </w:r>
      <w:r w:rsidR="00DE3534">
        <w:rPr>
          <w:color w:val="000000" w:themeColor="text1"/>
        </w:rPr>
        <w:t xml:space="preserve">Apple </w:t>
      </w:r>
      <w:proofErr w:type="spellStart"/>
      <w:r w:rsidR="008A2537">
        <w:rPr>
          <w:color w:val="000000" w:themeColor="text1"/>
        </w:rPr>
        <w:t>xiaomi</w:t>
      </w:r>
      <w:proofErr w:type="spellEnd"/>
      <w:r w:rsidR="008A2537">
        <w:rPr>
          <w:color w:val="000000" w:themeColor="text1"/>
        </w:rPr>
        <w:t xml:space="preserve"> </w:t>
      </w:r>
      <w:r w:rsidR="00225920">
        <w:rPr>
          <w:color w:val="000000" w:themeColor="text1"/>
        </w:rPr>
        <w:t>Qualcomm</w:t>
      </w:r>
      <w:r w:rsidR="00275D8A">
        <w:rPr>
          <w:color w:val="000000" w:themeColor="text1"/>
        </w:rPr>
        <w:t xml:space="preserve"> vivo</w:t>
      </w:r>
      <w:r w:rsidRPr="00726BC5">
        <w:rPr>
          <w:color w:val="000000" w:themeColor="text1"/>
        </w:rPr>
        <w:t>)</w:t>
      </w:r>
    </w:p>
    <w:p w14:paraId="5ECDC3A0" w14:textId="3CA496C6" w:rsidR="00973B72" w:rsidRPr="00B922F6" w:rsidRDefault="002F6F30" w:rsidP="002C7644">
      <w:pPr>
        <w:pStyle w:val="aff8"/>
        <w:numPr>
          <w:ilvl w:val="2"/>
          <w:numId w:val="1"/>
        </w:numPr>
        <w:overflowPunct/>
        <w:autoSpaceDE/>
        <w:autoSpaceDN/>
        <w:adjustRightInd/>
        <w:spacing w:after="120" w:line="256" w:lineRule="auto"/>
        <w:ind w:firstLineChars="0"/>
        <w:textAlignment w:val="auto"/>
        <w:rPr>
          <w:color w:val="000000" w:themeColor="text1"/>
        </w:rPr>
      </w:pPr>
      <w:r w:rsidRPr="00B922F6">
        <w:rPr>
          <w:color w:val="000000" w:themeColor="text1"/>
        </w:rPr>
        <w:t>P</w:t>
      </w:r>
      <w:r w:rsidR="00B922F6" w:rsidRPr="00B922F6">
        <w:rPr>
          <w:color w:val="000000" w:themeColor="text1"/>
        </w:rPr>
        <w:t>1</w:t>
      </w:r>
      <w:r w:rsidRPr="00B922F6">
        <w:rPr>
          <w:color w:val="000000" w:themeColor="text1"/>
        </w:rPr>
        <w:t xml:space="preserve">-2: </w:t>
      </w:r>
      <w:r w:rsidR="00760228" w:rsidRPr="00B922F6">
        <w:rPr>
          <w:color w:val="000000" w:themeColor="text1"/>
        </w:rPr>
        <w:t xml:space="preserve">DRX cycle is replaced by max(DRX cycle, MGRP), MGRP is the MGRP of the </w:t>
      </w:r>
      <w:r w:rsidR="00760228" w:rsidRPr="00B922F6">
        <w:rPr>
          <w:rFonts w:hint="eastAsia"/>
          <w:color w:val="000000" w:themeColor="text1"/>
        </w:rPr>
        <w:t>mandatory gap pattern if it is agreed to define the mandatory MUSIM gap patterns</w:t>
      </w:r>
      <w:r w:rsidR="00760228" w:rsidRPr="00B922F6">
        <w:rPr>
          <w:color w:val="000000" w:themeColor="text1"/>
        </w:rPr>
        <w:t>;</w:t>
      </w:r>
      <w:r w:rsidR="00760228" w:rsidRPr="00B922F6">
        <w:rPr>
          <w:rFonts w:hint="eastAsia"/>
          <w:color w:val="000000" w:themeColor="text1"/>
        </w:rPr>
        <w:t xml:space="preserve"> </w:t>
      </w:r>
      <w:r w:rsidR="00760228" w:rsidRPr="00B922F6">
        <w:rPr>
          <w:rFonts w:hint="eastAsia"/>
          <w:color w:val="000000" w:themeColor="text1"/>
        </w:rPr>
        <w:lastRenderedPageBreak/>
        <w:t>Otherwise, the solution that NW-B</w:t>
      </w:r>
      <w:r w:rsidR="00760228" w:rsidRPr="00B922F6">
        <w:rPr>
          <w:rFonts w:eastAsiaTheme="minorEastAsia"/>
          <w:color w:val="000000" w:themeColor="text1"/>
          <w:lang w:eastAsia="zh-CN"/>
        </w:rPr>
        <w:t>’</w:t>
      </w:r>
      <w:r w:rsidR="00760228" w:rsidRPr="00B922F6">
        <w:rPr>
          <w:rFonts w:hint="eastAsia"/>
          <w:color w:val="000000" w:themeColor="text1"/>
        </w:rPr>
        <w:t>s requirement is decouple with MUSIM gaps requested by UE can be considered</w:t>
      </w:r>
      <w:r w:rsidR="00760228" w:rsidRPr="00B922F6">
        <w:rPr>
          <w:color w:val="000000" w:themeColor="text1"/>
        </w:rPr>
        <w:t xml:space="preserve"> (CMCC)</w:t>
      </w:r>
    </w:p>
    <w:p w14:paraId="7FD08538" w14:textId="7FC0F0AB" w:rsidR="00E31714" w:rsidRPr="00E31714" w:rsidRDefault="002F6F30" w:rsidP="00954734">
      <w:pPr>
        <w:pStyle w:val="aff8"/>
        <w:numPr>
          <w:ilvl w:val="2"/>
          <w:numId w:val="1"/>
        </w:numPr>
        <w:overflowPunct/>
        <w:autoSpaceDE/>
        <w:autoSpaceDN/>
        <w:adjustRightInd/>
        <w:spacing w:after="120" w:line="256" w:lineRule="auto"/>
        <w:ind w:firstLineChars="0"/>
        <w:textAlignment w:val="auto"/>
        <w:rPr>
          <w:color w:val="000000" w:themeColor="text1"/>
        </w:rPr>
      </w:pPr>
      <w:r w:rsidRPr="00E31714">
        <w:rPr>
          <w:color w:val="000000" w:themeColor="text1"/>
        </w:rPr>
        <w:t>P</w:t>
      </w:r>
      <w:r w:rsidR="00B922F6">
        <w:rPr>
          <w:color w:val="000000" w:themeColor="text1"/>
        </w:rPr>
        <w:t>1</w:t>
      </w:r>
      <w:r w:rsidR="00954734">
        <w:rPr>
          <w:color w:val="000000" w:themeColor="text1"/>
        </w:rPr>
        <w:t>-3</w:t>
      </w:r>
      <w:r w:rsidRPr="00E31714">
        <w:rPr>
          <w:color w:val="000000" w:themeColor="text1"/>
        </w:rPr>
        <w:t xml:space="preserve">: </w:t>
      </w:r>
      <w:r w:rsidR="005D3F63" w:rsidRPr="00E31714">
        <w:rPr>
          <w:color w:val="000000" w:themeColor="text1"/>
        </w:rPr>
        <w:t>The NW-B’s requirement should decouple with MUSIM gaps requested by UE</w:t>
      </w:r>
      <w:r w:rsidRPr="00E31714">
        <w:rPr>
          <w:color w:val="000000" w:themeColor="text1"/>
        </w:rPr>
        <w:t>.</w:t>
      </w:r>
      <w:r w:rsidR="00E31714" w:rsidRPr="00E31714">
        <w:rPr>
          <w:color w:val="000000" w:themeColor="text1"/>
        </w:rPr>
        <w:t xml:space="preserve"> </w:t>
      </w:r>
      <w:r w:rsidR="00E31714" w:rsidRPr="00E31714">
        <w:rPr>
          <w:color w:val="000000" w:themeColor="text1"/>
        </w:rPr>
        <w:fldChar w:fldCharType="begin"/>
      </w:r>
      <w:r w:rsidR="00E31714" w:rsidRPr="00E31714">
        <w:rPr>
          <w:color w:val="000000" w:themeColor="text1"/>
        </w:rPr>
        <w:instrText xml:space="preserve"> REF _Ref133572824 \h </w:instrText>
      </w:r>
      <w:r w:rsidR="00E31714">
        <w:rPr>
          <w:color w:val="000000" w:themeColor="text1"/>
        </w:rPr>
        <w:instrText xml:space="preserve"> \* MERGEFORMAT </w:instrText>
      </w:r>
      <w:r w:rsidR="00E31714" w:rsidRPr="00E31714">
        <w:rPr>
          <w:color w:val="000000" w:themeColor="text1"/>
        </w:rPr>
      </w:r>
      <w:r w:rsidR="00E31714" w:rsidRPr="00E31714">
        <w:rPr>
          <w:color w:val="000000" w:themeColor="text1"/>
        </w:rPr>
        <w:fldChar w:fldCharType="separate"/>
      </w:r>
      <w:r w:rsidR="00E31714" w:rsidRPr="00E31714">
        <w:rPr>
          <w:color w:val="000000" w:themeColor="text1"/>
        </w:rPr>
        <w:t xml:space="preserve"> RAN4 to introduce a relaxed NW-B’s IDLE mode requirement.</w:t>
      </w:r>
      <w:r w:rsidR="00E31714" w:rsidRPr="00E31714">
        <w:rPr>
          <w:color w:val="000000" w:themeColor="text1"/>
        </w:rPr>
        <w:fldChar w:fldCharType="end"/>
      </w:r>
      <w:r w:rsidR="00E31714">
        <w:rPr>
          <w:color w:val="000000" w:themeColor="text1"/>
        </w:rPr>
        <w:t xml:space="preserve"> (</w:t>
      </w:r>
      <w:r w:rsidR="008279BC">
        <w:rPr>
          <w:color w:val="000000" w:themeColor="text1"/>
        </w:rPr>
        <w:t>China Telecom</w:t>
      </w:r>
      <w:r w:rsidR="00E44576">
        <w:rPr>
          <w:color w:val="000000" w:themeColor="text1"/>
        </w:rPr>
        <w:t>,</w:t>
      </w:r>
      <w:r w:rsidR="005B372F">
        <w:rPr>
          <w:color w:val="000000" w:themeColor="text1"/>
        </w:rPr>
        <w:t xml:space="preserve"> </w:t>
      </w:r>
      <w:r w:rsidR="00E31714">
        <w:rPr>
          <w:color w:val="000000" w:themeColor="text1"/>
        </w:rPr>
        <w:t>Ericsson)</w:t>
      </w:r>
    </w:p>
    <w:p w14:paraId="35EB9827" w14:textId="1EEC03E8" w:rsidR="005B372F" w:rsidRPr="005B372F" w:rsidRDefault="00690840" w:rsidP="005B372F">
      <w:pPr>
        <w:pStyle w:val="aff8"/>
        <w:numPr>
          <w:ilvl w:val="3"/>
          <w:numId w:val="1"/>
        </w:numPr>
        <w:overflowPunct/>
        <w:autoSpaceDE/>
        <w:autoSpaceDN/>
        <w:adjustRightInd/>
        <w:spacing w:after="120" w:line="256" w:lineRule="auto"/>
        <w:ind w:firstLineChars="0"/>
        <w:textAlignment w:val="auto"/>
        <w:rPr>
          <w:color w:val="000000" w:themeColor="text1"/>
        </w:rPr>
      </w:pPr>
      <w:r>
        <w:rPr>
          <w:color w:val="000000" w:themeColor="text1"/>
        </w:rPr>
        <w:t>P</w:t>
      </w:r>
      <w:r w:rsidR="00864DEA">
        <w:rPr>
          <w:color w:val="000000" w:themeColor="text1"/>
        </w:rPr>
        <w:t>1</w:t>
      </w:r>
      <w:r>
        <w:rPr>
          <w:color w:val="000000" w:themeColor="text1"/>
        </w:rPr>
        <w:t xml:space="preserve">-3-1: </w:t>
      </w:r>
      <w:r w:rsidR="00001726" w:rsidRPr="00690840">
        <w:rPr>
          <w:color w:val="000000" w:themeColor="text1"/>
        </w:rPr>
        <w:t xml:space="preserve">Existing IDLE mode requirements are reused for NW B with a relaxation factor of </w:t>
      </w:r>
      <w:r w:rsidR="00001726">
        <w:rPr>
          <w:color w:val="000000" w:themeColor="text1"/>
        </w:rPr>
        <w:t>2</w:t>
      </w:r>
      <w:r w:rsidR="005B372F">
        <w:rPr>
          <w:color w:val="000000" w:themeColor="text1"/>
        </w:rPr>
        <w:t xml:space="preserve"> (Ericsson)</w:t>
      </w:r>
    </w:p>
    <w:p w14:paraId="3F865F77" w14:textId="54D721DB" w:rsidR="00690840" w:rsidRDefault="00690840" w:rsidP="00690840">
      <w:pPr>
        <w:pStyle w:val="aff8"/>
        <w:numPr>
          <w:ilvl w:val="3"/>
          <w:numId w:val="1"/>
        </w:numPr>
        <w:overflowPunct/>
        <w:autoSpaceDE/>
        <w:autoSpaceDN/>
        <w:adjustRightInd/>
        <w:spacing w:after="120" w:line="256" w:lineRule="auto"/>
        <w:ind w:firstLineChars="0"/>
        <w:textAlignment w:val="auto"/>
        <w:rPr>
          <w:color w:val="000000" w:themeColor="text1"/>
        </w:rPr>
      </w:pPr>
      <w:r>
        <w:rPr>
          <w:color w:val="000000" w:themeColor="text1"/>
        </w:rPr>
        <w:t>P</w:t>
      </w:r>
      <w:r w:rsidR="00864DEA">
        <w:rPr>
          <w:color w:val="000000" w:themeColor="text1"/>
        </w:rPr>
        <w:t>1</w:t>
      </w:r>
      <w:r>
        <w:rPr>
          <w:color w:val="000000" w:themeColor="text1"/>
        </w:rPr>
        <w:t xml:space="preserve">-3-2: </w:t>
      </w:r>
      <w:r w:rsidRPr="00690840">
        <w:rPr>
          <w:color w:val="000000" w:themeColor="text1"/>
        </w:rPr>
        <w:t>Existing IDLE mode requirements are reused for NW B with a relaxation factor of 4</w:t>
      </w:r>
      <w:r>
        <w:rPr>
          <w:color w:val="000000" w:themeColor="text1"/>
        </w:rPr>
        <w:t xml:space="preserve"> (Huawei)</w:t>
      </w:r>
    </w:p>
    <w:p w14:paraId="3053F648" w14:textId="659C9147" w:rsidR="00DA5C73" w:rsidRDefault="00DA5C73" w:rsidP="00DA5C73">
      <w:pPr>
        <w:pStyle w:val="aff8"/>
        <w:numPr>
          <w:ilvl w:val="2"/>
          <w:numId w:val="1"/>
        </w:numPr>
        <w:overflowPunct/>
        <w:autoSpaceDE/>
        <w:autoSpaceDN/>
        <w:adjustRightInd/>
        <w:spacing w:after="120" w:line="256" w:lineRule="auto"/>
        <w:ind w:firstLineChars="0"/>
        <w:textAlignment w:val="auto"/>
        <w:rPr>
          <w:color w:val="000000" w:themeColor="text1"/>
        </w:rPr>
      </w:pPr>
      <w:r w:rsidRPr="00FD0111">
        <w:rPr>
          <w:color w:val="000000" w:themeColor="text1"/>
        </w:rPr>
        <w:t>P</w:t>
      </w:r>
      <w:r>
        <w:rPr>
          <w:color w:val="000000" w:themeColor="text1"/>
        </w:rPr>
        <w:t>1-</w:t>
      </w:r>
      <w:r w:rsidRPr="00FD0111">
        <w:rPr>
          <w:color w:val="000000" w:themeColor="text1"/>
        </w:rPr>
        <w:t xml:space="preserve">4: </w:t>
      </w:r>
      <w:r w:rsidRPr="00FD0111">
        <w:rPr>
          <w:rFonts w:hint="eastAsia"/>
          <w:color w:val="000000" w:themeColor="text1"/>
        </w:rPr>
        <w:t>The measurement/cell reselection requirements in IDLE</w:t>
      </w:r>
      <w:r w:rsidRPr="00FD0111">
        <w:rPr>
          <w:color w:val="000000" w:themeColor="text1"/>
        </w:rPr>
        <w:t>/inactive</w:t>
      </w:r>
      <w:r w:rsidRPr="00FD0111">
        <w:rPr>
          <w:rFonts w:hint="eastAsia"/>
          <w:color w:val="000000" w:themeColor="text1"/>
        </w:rPr>
        <w:t xml:space="preserve"> mode for NW B could reuse the existing </w:t>
      </w:r>
      <w:r w:rsidRPr="00FD0111">
        <w:rPr>
          <w:color w:val="000000" w:themeColor="text1"/>
        </w:rPr>
        <w:t xml:space="preserve">idle/inactive </w:t>
      </w:r>
      <w:r w:rsidRPr="00FD0111">
        <w:rPr>
          <w:rFonts w:hint="eastAsia"/>
          <w:color w:val="000000" w:themeColor="text1"/>
        </w:rPr>
        <w:t>requirements</w:t>
      </w:r>
      <w:r w:rsidRPr="00FD0111">
        <w:rPr>
          <w:color w:val="000000" w:themeColor="text1"/>
        </w:rPr>
        <w:t xml:space="preserve"> and current DRX cycle is replaced with Max(DRX cycle, Min(MUSIM gap MGRP)).</w:t>
      </w:r>
      <w:r w:rsidRPr="00DA5C73">
        <w:rPr>
          <w:color w:val="000000" w:themeColor="text1"/>
        </w:rPr>
        <w:t xml:space="preserve"> (Nokia)</w:t>
      </w:r>
    </w:p>
    <w:p w14:paraId="3E67D49A" w14:textId="2297B7B4" w:rsidR="00DA5C73" w:rsidRDefault="00DA5C73" w:rsidP="00DA5C73">
      <w:pPr>
        <w:pStyle w:val="aff8"/>
        <w:numPr>
          <w:ilvl w:val="2"/>
          <w:numId w:val="1"/>
        </w:numPr>
        <w:overflowPunct/>
        <w:autoSpaceDE/>
        <w:autoSpaceDN/>
        <w:adjustRightInd/>
        <w:spacing w:after="120" w:line="256" w:lineRule="auto"/>
        <w:ind w:firstLineChars="0"/>
        <w:textAlignment w:val="auto"/>
        <w:rPr>
          <w:color w:val="000000" w:themeColor="text1"/>
        </w:rPr>
      </w:pPr>
      <w:r w:rsidRPr="00DA5C73">
        <w:rPr>
          <w:color w:val="000000" w:themeColor="text1"/>
        </w:rPr>
        <w:t xml:space="preserve">P1-5: Replace DRX cycle by max(DRX cycle, </w:t>
      </w:r>
      <w:proofErr w:type="spellStart"/>
      <w:r w:rsidRPr="00DA5C73">
        <w:rPr>
          <w:color w:val="000000" w:themeColor="text1"/>
        </w:rPr>
        <w:t>MGRP_max</w:t>
      </w:r>
      <w:proofErr w:type="spellEnd"/>
      <w:r w:rsidRPr="00DA5C73">
        <w:rPr>
          <w:color w:val="000000" w:themeColor="text1"/>
        </w:rPr>
        <w:t>) and introduce a scaling factor of 2. For instance, serving cell measurement can be as follows: (MTK)</w:t>
      </w:r>
    </w:p>
    <w:p w14:paraId="1139773C" w14:textId="77777777" w:rsidR="007320C1" w:rsidRDefault="007320C1" w:rsidP="007320C1">
      <w:pPr>
        <w:pStyle w:val="TH"/>
        <w:numPr>
          <w:ilvl w:val="0"/>
          <w:numId w:val="1"/>
        </w:numPr>
        <w:rPr>
          <w:rFonts w:eastAsia="Times New Roman"/>
          <w:vertAlign w:val="subscript"/>
        </w:rPr>
      </w:pPr>
      <w:r>
        <w:t xml:space="preserve">Table 1: </w:t>
      </w:r>
      <w:proofErr w:type="spellStart"/>
      <w:r>
        <w:t>N</w:t>
      </w:r>
      <w:r>
        <w:rPr>
          <w:vertAlign w:val="subscript"/>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1034"/>
        <w:gridCol w:w="1154"/>
        <w:gridCol w:w="1135"/>
        <w:gridCol w:w="4247"/>
      </w:tblGrid>
      <w:tr w:rsidR="007320C1" w14:paraId="4897483B" w14:textId="77777777" w:rsidTr="002C7644">
        <w:trPr>
          <w:cantSplit/>
          <w:trHeight w:val="207"/>
          <w:jc w:val="center"/>
        </w:trPr>
        <w:tc>
          <w:tcPr>
            <w:tcW w:w="1070" w:type="pct"/>
            <w:tcBorders>
              <w:top w:val="single" w:sz="4" w:space="0" w:color="auto"/>
              <w:left w:val="single" w:sz="4" w:space="0" w:color="auto"/>
              <w:bottom w:val="nil"/>
              <w:right w:val="single" w:sz="4" w:space="0" w:color="auto"/>
            </w:tcBorders>
            <w:hideMark/>
          </w:tcPr>
          <w:p w14:paraId="64A003A6" w14:textId="77777777" w:rsidR="007320C1" w:rsidRDefault="007320C1" w:rsidP="002C7644">
            <w:pPr>
              <w:pStyle w:val="TAH"/>
            </w:pPr>
            <w:r w:rsidRPr="00B34AAA">
              <w:t>max(DRX cycle, MGRP_max</w:t>
            </w:r>
            <w:r w:rsidRPr="00B34AAA">
              <w:rPr>
                <w:vertAlign w:val="superscript"/>
              </w:rPr>
              <w:t>Note2</w:t>
            </w:r>
            <w:r w:rsidRPr="00B34AAA">
              <w:t>)</w:t>
            </w:r>
            <w:r w:rsidRPr="00B34AAA">
              <w:rPr>
                <w:color w:val="000000" w:themeColor="text1"/>
              </w:rPr>
              <w:t xml:space="preserve"> [s]</w:t>
            </w:r>
          </w:p>
        </w:tc>
        <w:tc>
          <w:tcPr>
            <w:tcW w:w="1725" w:type="pct"/>
            <w:gridSpan w:val="3"/>
            <w:tcBorders>
              <w:top w:val="single" w:sz="4" w:space="0" w:color="auto"/>
              <w:left w:val="single" w:sz="4" w:space="0" w:color="auto"/>
              <w:bottom w:val="single" w:sz="4" w:space="0" w:color="auto"/>
              <w:right w:val="single" w:sz="4" w:space="0" w:color="auto"/>
            </w:tcBorders>
            <w:hideMark/>
          </w:tcPr>
          <w:p w14:paraId="69B8E2C0" w14:textId="77777777" w:rsidR="007320C1" w:rsidRDefault="007320C1" w:rsidP="002C7644">
            <w:pPr>
              <w:pStyle w:val="TAH"/>
            </w:pPr>
            <w:r>
              <w:t>Scaling Factor (N1)</w:t>
            </w:r>
          </w:p>
        </w:tc>
        <w:tc>
          <w:tcPr>
            <w:tcW w:w="2205" w:type="pct"/>
            <w:tcBorders>
              <w:top w:val="single" w:sz="4" w:space="0" w:color="auto"/>
              <w:left w:val="single" w:sz="4" w:space="0" w:color="auto"/>
              <w:bottom w:val="nil"/>
              <w:right w:val="single" w:sz="4" w:space="0" w:color="auto"/>
            </w:tcBorders>
            <w:hideMark/>
          </w:tcPr>
          <w:p w14:paraId="74DFCBB8" w14:textId="77777777" w:rsidR="007320C1" w:rsidRDefault="007320C1" w:rsidP="002C7644">
            <w:pPr>
              <w:pStyle w:val="TAH"/>
            </w:pPr>
            <w:proofErr w:type="spellStart"/>
            <w:r>
              <w:t>N</w:t>
            </w:r>
            <w:r>
              <w:rPr>
                <w:vertAlign w:val="subscript"/>
              </w:rPr>
              <w:t>serv</w:t>
            </w:r>
            <w:proofErr w:type="spellEnd"/>
            <w:r>
              <w:rPr>
                <w:vertAlign w:val="subscript"/>
              </w:rPr>
              <w:t xml:space="preserve"> </w:t>
            </w:r>
            <w:r>
              <w:t xml:space="preserve">[number of cycles based on </w:t>
            </w:r>
            <w:r w:rsidRPr="00B34AAA">
              <w:t xml:space="preserve">max(DRX cycle, </w:t>
            </w:r>
            <w:proofErr w:type="spellStart"/>
            <w:r w:rsidRPr="00B34AAA">
              <w:t>MGRP_max</w:t>
            </w:r>
            <w:proofErr w:type="spellEnd"/>
            <w:r w:rsidRPr="00B34AAA">
              <w:t>)</w:t>
            </w:r>
            <w:r>
              <w:t>]</w:t>
            </w:r>
          </w:p>
        </w:tc>
      </w:tr>
      <w:tr w:rsidR="007320C1" w14:paraId="707FD754" w14:textId="77777777" w:rsidTr="002C7644">
        <w:trPr>
          <w:cantSplit/>
          <w:trHeight w:val="207"/>
          <w:jc w:val="center"/>
        </w:trPr>
        <w:tc>
          <w:tcPr>
            <w:tcW w:w="1070" w:type="pct"/>
            <w:tcBorders>
              <w:top w:val="nil"/>
              <w:left w:val="single" w:sz="4" w:space="0" w:color="auto"/>
              <w:bottom w:val="single" w:sz="4" w:space="0" w:color="auto"/>
              <w:right w:val="single" w:sz="4" w:space="0" w:color="auto"/>
            </w:tcBorders>
          </w:tcPr>
          <w:p w14:paraId="6EBAD8F8" w14:textId="77777777" w:rsidR="007320C1" w:rsidRDefault="007320C1" w:rsidP="002C7644">
            <w:pPr>
              <w:pStyle w:val="TAH"/>
              <w:jc w:val="left"/>
            </w:pPr>
          </w:p>
        </w:tc>
        <w:tc>
          <w:tcPr>
            <w:tcW w:w="537" w:type="pct"/>
            <w:tcBorders>
              <w:top w:val="single" w:sz="4" w:space="0" w:color="auto"/>
              <w:left w:val="single" w:sz="4" w:space="0" w:color="auto"/>
              <w:bottom w:val="single" w:sz="4" w:space="0" w:color="auto"/>
              <w:right w:val="single" w:sz="4" w:space="0" w:color="auto"/>
            </w:tcBorders>
            <w:hideMark/>
          </w:tcPr>
          <w:p w14:paraId="1122A49F" w14:textId="77777777" w:rsidR="007320C1" w:rsidRDefault="007320C1" w:rsidP="002C7644">
            <w:pPr>
              <w:pStyle w:val="TAH"/>
              <w:rPr>
                <w:szCs w:val="18"/>
              </w:rPr>
            </w:pPr>
            <w:r>
              <w:rPr>
                <w:szCs w:val="18"/>
              </w:rPr>
              <w:t>FR1</w:t>
            </w:r>
          </w:p>
        </w:tc>
        <w:tc>
          <w:tcPr>
            <w:tcW w:w="599" w:type="pct"/>
            <w:tcBorders>
              <w:top w:val="single" w:sz="4" w:space="0" w:color="auto"/>
              <w:left w:val="single" w:sz="4" w:space="0" w:color="auto"/>
              <w:bottom w:val="single" w:sz="4" w:space="0" w:color="auto"/>
              <w:right w:val="single" w:sz="4" w:space="0" w:color="auto"/>
            </w:tcBorders>
            <w:hideMark/>
          </w:tcPr>
          <w:p w14:paraId="79122B6B" w14:textId="77777777" w:rsidR="007320C1" w:rsidRDefault="007320C1" w:rsidP="002C7644">
            <w:pPr>
              <w:pStyle w:val="TAH"/>
              <w:rPr>
                <w:szCs w:val="18"/>
                <w:vertAlign w:val="superscript"/>
              </w:rPr>
            </w:pPr>
            <w:r>
              <w:rPr>
                <w:szCs w:val="18"/>
              </w:rPr>
              <w:t>FR2-1</w:t>
            </w:r>
          </w:p>
        </w:tc>
        <w:tc>
          <w:tcPr>
            <w:tcW w:w="589" w:type="pct"/>
            <w:tcBorders>
              <w:top w:val="single" w:sz="4" w:space="0" w:color="auto"/>
              <w:left w:val="single" w:sz="4" w:space="0" w:color="auto"/>
              <w:bottom w:val="single" w:sz="4" w:space="0" w:color="auto"/>
              <w:right w:val="single" w:sz="4" w:space="0" w:color="auto"/>
            </w:tcBorders>
            <w:hideMark/>
          </w:tcPr>
          <w:p w14:paraId="4918A8E6" w14:textId="77777777" w:rsidR="007320C1" w:rsidRDefault="007320C1" w:rsidP="002C7644">
            <w:pPr>
              <w:pStyle w:val="TAH"/>
              <w:rPr>
                <w:szCs w:val="18"/>
              </w:rPr>
            </w:pPr>
            <w:r>
              <w:rPr>
                <w:szCs w:val="18"/>
              </w:rPr>
              <w:t>FR2-2</w:t>
            </w:r>
          </w:p>
        </w:tc>
        <w:tc>
          <w:tcPr>
            <w:tcW w:w="2205" w:type="pct"/>
            <w:tcBorders>
              <w:top w:val="nil"/>
              <w:left w:val="single" w:sz="4" w:space="0" w:color="auto"/>
              <w:bottom w:val="single" w:sz="4" w:space="0" w:color="auto"/>
              <w:right w:val="single" w:sz="4" w:space="0" w:color="auto"/>
            </w:tcBorders>
          </w:tcPr>
          <w:p w14:paraId="5214514D" w14:textId="77777777" w:rsidR="007320C1" w:rsidRDefault="007320C1" w:rsidP="002C7644">
            <w:pPr>
              <w:pStyle w:val="TAH"/>
            </w:pPr>
          </w:p>
        </w:tc>
      </w:tr>
      <w:tr w:rsidR="007320C1" w14:paraId="1C01E192" w14:textId="77777777" w:rsidTr="002C7644">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7374A1FB" w14:textId="77777777" w:rsidR="007320C1" w:rsidRDefault="007320C1" w:rsidP="002C7644">
            <w:pPr>
              <w:pStyle w:val="TAC"/>
            </w:pPr>
            <w:r>
              <w:t>0.32</w:t>
            </w:r>
          </w:p>
        </w:tc>
        <w:tc>
          <w:tcPr>
            <w:tcW w:w="537" w:type="pct"/>
            <w:tcBorders>
              <w:top w:val="single" w:sz="4" w:space="0" w:color="auto"/>
              <w:left w:val="single" w:sz="4" w:space="0" w:color="auto"/>
              <w:bottom w:val="nil"/>
              <w:right w:val="single" w:sz="4" w:space="0" w:color="auto"/>
            </w:tcBorders>
            <w:vAlign w:val="center"/>
            <w:hideMark/>
          </w:tcPr>
          <w:p w14:paraId="5C770CBF" w14:textId="77777777" w:rsidR="007320C1" w:rsidRDefault="007320C1" w:rsidP="002C7644">
            <w:pPr>
              <w:pStyle w:val="TAC"/>
              <w:rPr>
                <w:rFonts w:cs="Arial"/>
                <w:sz w:val="16"/>
              </w:rPr>
            </w:pPr>
            <w:r>
              <w:rPr>
                <w:rFonts w:cs="Arial"/>
                <w:sz w:val="16"/>
              </w:rPr>
              <w:t>1</w:t>
            </w:r>
          </w:p>
        </w:tc>
        <w:tc>
          <w:tcPr>
            <w:tcW w:w="599" w:type="pct"/>
            <w:tcBorders>
              <w:top w:val="single" w:sz="4" w:space="0" w:color="auto"/>
              <w:left w:val="single" w:sz="4" w:space="0" w:color="auto"/>
              <w:bottom w:val="single" w:sz="4" w:space="0" w:color="auto"/>
              <w:right w:val="single" w:sz="4" w:space="0" w:color="auto"/>
            </w:tcBorders>
            <w:hideMark/>
          </w:tcPr>
          <w:p w14:paraId="5E30F13F" w14:textId="77777777" w:rsidR="007320C1" w:rsidRDefault="007320C1" w:rsidP="002C7644">
            <w:pPr>
              <w:pStyle w:val="TAC"/>
              <w:rPr>
                <w:rFonts w:cs="Arial"/>
                <w:sz w:val="16"/>
                <w:szCs w:val="16"/>
              </w:rPr>
            </w:pPr>
            <w:r>
              <w:rPr>
                <w:rFonts w:cs="Arial"/>
                <w:sz w:val="16"/>
                <w:szCs w:val="16"/>
              </w:rPr>
              <w:t>8</w:t>
            </w:r>
          </w:p>
        </w:tc>
        <w:tc>
          <w:tcPr>
            <w:tcW w:w="589" w:type="pct"/>
            <w:tcBorders>
              <w:top w:val="single" w:sz="4" w:space="0" w:color="auto"/>
              <w:left w:val="single" w:sz="4" w:space="0" w:color="auto"/>
              <w:bottom w:val="single" w:sz="4" w:space="0" w:color="auto"/>
              <w:right w:val="single" w:sz="4" w:space="0" w:color="auto"/>
            </w:tcBorders>
            <w:hideMark/>
          </w:tcPr>
          <w:p w14:paraId="16A3F361" w14:textId="77777777" w:rsidR="007320C1" w:rsidRDefault="007320C1" w:rsidP="002C7644">
            <w:pPr>
              <w:pStyle w:val="TAC"/>
              <w:rPr>
                <w:rFonts w:cs="Arial"/>
                <w:sz w:val="16"/>
                <w:szCs w:val="16"/>
              </w:rPr>
            </w:pPr>
            <w:r>
              <w:rPr>
                <w:rFonts w:cs="Arial"/>
                <w:sz w:val="16"/>
                <w:szCs w:val="16"/>
              </w:rPr>
              <w:t>12</w:t>
            </w:r>
          </w:p>
        </w:tc>
        <w:tc>
          <w:tcPr>
            <w:tcW w:w="2205" w:type="pct"/>
            <w:tcBorders>
              <w:top w:val="single" w:sz="4" w:space="0" w:color="auto"/>
              <w:left w:val="single" w:sz="4" w:space="0" w:color="auto"/>
              <w:bottom w:val="single" w:sz="4" w:space="0" w:color="auto"/>
              <w:right w:val="single" w:sz="4" w:space="0" w:color="auto"/>
            </w:tcBorders>
            <w:hideMark/>
          </w:tcPr>
          <w:p w14:paraId="2ABC7C86" w14:textId="77777777" w:rsidR="007320C1" w:rsidRDefault="007320C1" w:rsidP="002C7644">
            <w:pPr>
              <w:pStyle w:val="TAC"/>
              <w:rPr>
                <w:lang w:eastAsia="en-GB"/>
              </w:rPr>
            </w:pPr>
            <w:r>
              <w:rPr>
                <w:rFonts w:cs="Arial"/>
                <w:sz w:val="16"/>
              </w:rPr>
              <w:t>M1*N1*</w:t>
            </w:r>
            <w:r>
              <w:t>4*K1</w:t>
            </w:r>
          </w:p>
        </w:tc>
      </w:tr>
      <w:tr w:rsidR="007320C1" w14:paraId="0CAB9BCE" w14:textId="77777777" w:rsidTr="002C7644">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0F375D0F" w14:textId="77777777" w:rsidR="007320C1" w:rsidRDefault="007320C1" w:rsidP="002C7644">
            <w:pPr>
              <w:pStyle w:val="TAC"/>
            </w:pPr>
            <w:r>
              <w:t>0.64</w:t>
            </w:r>
          </w:p>
        </w:tc>
        <w:tc>
          <w:tcPr>
            <w:tcW w:w="537" w:type="pct"/>
            <w:tcBorders>
              <w:top w:val="nil"/>
              <w:left w:val="single" w:sz="4" w:space="0" w:color="auto"/>
              <w:bottom w:val="nil"/>
              <w:right w:val="single" w:sz="4" w:space="0" w:color="auto"/>
            </w:tcBorders>
          </w:tcPr>
          <w:p w14:paraId="59F9B2B5" w14:textId="77777777" w:rsidR="007320C1" w:rsidRDefault="007320C1" w:rsidP="002C7644">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5B49B4AD" w14:textId="77777777" w:rsidR="007320C1" w:rsidRDefault="007320C1" w:rsidP="002C7644">
            <w:pPr>
              <w:pStyle w:val="TAC"/>
              <w:rPr>
                <w:rFonts w:cs="Arial"/>
                <w:sz w:val="16"/>
                <w:szCs w:val="16"/>
              </w:rPr>
            </w:pPr>
            <w:r>
              <w:rPr>
                <w:rFonts w:cs="Arial"/>
                <w:sz w:val="16"/>
                <w:szCs w:val="16"/>
              </w:rPr>
              <w:t>5</w:t>
            </w:r>
          </w:p>
        </w:tc>
        <w:tc>
          <w:tcPr>
            <w:tcW w:w="589" w:type="pct"/>
            <w:tcBorders>
              <w:top w:val="single" w:sz="4" w:space="0" w:color="auto"/>
              <w:left w:val="single" w:sz="4" w:space="0" w:color="auto"/>
              <w:bottom w:val="single" w:sz="4" w:space="0" w:color="auto"/>
              <w:right w:val="single" w:sz="4" w:space="0" w:color="auto"/>
            </w:tcBorders>
            <w:hideMark/>
          </w:tcPr>
          <w:p w14:paraId="35A53268" w14:textId="77777777" w:rsidR="007320C1" w:rsidRDefault="007320C1" w:rsidP="002C7644">
            <w:pPr>
              <w:pStyle w:val="TAC"/>
              <w:rPr>
                <w:rFonts w:cs="Arial"/>
                <w:sz w:val="16"/>
                <w:szCs w:val="16"/>
              </w:rPr>
            </w:pPr>
            <w:r>
              <w:rPr>
                <w:rFonts w:cs="Arial"/>
                <w:sz w:val="16"/>
                <w:szCs w:val="16"/>
              </w:rPr>
              <w:t>8</w:t>
            </w:r>
          </w:p>
        </w:tc>
        <w:tc>
          <w:tcPr>
            <w:tcW w:w="2205" w:type="pct"/>
            <w:tcBorders>
              <w:top w:val="single" w:sz="4" w:space="0" w:color="auto"/>
              <w:left w:val="single" w:sz="4" w:space="0" w:color="auto"/>
              <w:bottom w:val="single" w:sz="4" w:space="0" w:color="auto"/>
              <w:right w:val="single" w:sz="4" w:space="0" w:color="auto"/>
            </w:tcBorders>
            <w:hideMark/>
          </w:tcPr>
          <w:p w14:paraId="1D8B864B" w14:textId="77777777" w:rsidR="007320C1" w:rsidRDefault="007320C1" w:rsidP="002C7644">
            <w:pPr>
              <w:pStyle w:val="TAC"/>
              <w:rPr>
                <w:lang w:eastAsia="en-GB"/>
              </w:rPr>
            </w:pPr>
            <w:r>
              <w:rPr>
                <w:rFonts w:cs="Arial"/>
                <w:sz w:val="16"/>
              </w:rPr>
              <w:t>M1*N1*</w:t>
            </w:r>
            <w:r>
              <w:t>4*K1</w:t>
            </w:r>
          </w:p>
        </w:tc>
      </w:tr>
      <w:tr w:rsidR="007320C1" w14:paraId="7B7F9249" w14:textId="77777777" w:rsidTr="002C7644">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2E84D5ED" w14:textId="77777777" w:rsidR="007320C1" w:rsidRDefault="007320C1" w:rsidP="002C7644">
            <w:pPr>
              <w:pStyle w:val="TAC"/>
            </w:pPr>
            <w:r>
              <w:t>1.28</w:t>
            </w:r>
          </w:p>
        </w:tc>
        <w:tc>
          <w:tcPr>
            <w:tcW w:w="537" w:type="pct"/>
            <w:tcBorders>
              <w:top w:val="nil"/>
              <w:left w:val="single" w:sz="4" w:space="0" w:color="auto"/>
              <w:bottom w:val="nil"/>
              <w:right w:val="single" w:sz="4" w:space="0" w:color="auto"/>
            </w:tcBorders>
          </w:tcPr>
          <w:p w14:paraId="390F9F65" w14:textId="77777777" w:rsidR="007320C1" w:rsidRDefault="007320C1" w:rsidP="002C7644">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2762A54F" w14:textId="77777777" w:rsidR="007320C1" w:rsidRDefault="007320C1" w:rsidP="002C7644">
            <w:pPr>
              <w:pStyle w:val="TAC"/>
              <w:rPr>
                <w:rFonts w:cs="Arial"/>
                <w:sz w:val="16"/>
                <w:szCs w:val="16"/>
              </w:rPr>
            </w:pPr>
            <w:r>
              <w:rPr>
                <w:rFonts w:cs="Arial"/>
                <w:sz w:val="16"/>
                <w:szCs w:val="16"/>
              </w:rPr>
              <w:t>4</w:t>
            </w:r>
          </w:p>
        </w:tc>
        <w:tc>
          <w:tcPr>
            <w:tcW w:w="589" w:type="pct"/>
            <w:tcBorders>
              <w:top w:val="single" w:sz="4" w:space="0" w:color="auto"/>
              <w:left w:val="single" w:sz="4" w:space="0" w:color="auto"/>
              <w:bottom w:val="single" w:sz="4" w:space="0" w:color="auto"/>
              <w:right w:val="single" w:sz="4" w:space="0" w:color="auto"/>
            </w:tcBorders>
            <w:hideMark/>
          </w:tcPr>
          <w:p w14:paraId="0E6C8358" w14:textId="77777777" w:rsidR="007320C1" w:rsidRDefault="007320C1" w:rsidP="002C7644">
            <w:pPr>
              <w:pStyle w:val="TAC"/>
              <w:rPr>
                <w:rFonts w:cs="Arial"/>
                <w:sz w:val="16"/>
                <w:szCs w:val="16"/>
              </w:rPr>
            </w:pPr>
            <w:r>
              <w:rPr>
                <w:rFonts w:cs="Arial"/>
                <w:sz w:val="16"/>
                <w:szCs w:val="16"/>
              </w:rPr>
              <w:t>6</w:t>
            </w:r>
          </w:p>
        </w:tc>
        <w:tc>
          <w:tcPr>
            <w:tcW w:w="2205" w:type="pct"/>
            <w:tcBorders>
              <w:top w:val="single" w:sz="4" w:space="0" w:color="auto"/>
              <w:left w:val="single" w:sz="4" w:space="0" w:color="auto"/>
              <w:bottom w:val="single" w:sz="4" w:space="0" w:color="auto"/>
              <w:right w:val="single" w:sz="4" w:space="0" w:color="auto"/>
            </w:tcBorders>
            <w:hideMark/>
          </w:tcPr>
          <w:p w14:paraId="73F790EC" w14:textId="77777777" w:rsidR="007320C1" w:rsidRDefault="007320C1" w:rsidP="002C7644">
            <w:pPr>
              <w:pStyle w:val="TAC"/>
              <w:rPr>
                <w:lang w:eastAsia="en-GB"/>
              </w:rPr>
            </w:pPr>
            <w:r>
              <w:rPr>
                <w:rFonts w:cs="Arial"/>
                <w:sz w:val="16"/>
              </w:rPr>
              <w:t>N1*</w:t>
            </w:r>
            <w:r>
              <w:t>2*K1</w:t>
            </w:r>
          </w:p>
        </w:tc>
      </w:tr>
      <w:tr w:rsidR="007320C1" w14:paraId="44D268DF" w14:textId="77777777" w:rsidTr="002C7644">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681BF1BA" w14:textId="77777777" w:rsidR="007320C1" w:rsidRDefault="007320C1" w:rsidP="002C7644">
            <w:pPr>
              <w:pStyle w:val="TAC"/>
            </w:pPr>
            <w:r>
              <w:t>2.56</w:t>
            </w:r>
          </w:p>
        </w:tc>
        <w:tc>
          <w:tcPr>
            <w:tcW w:w="537" w:type="pct"/>
            <w:tcBorders>
              <w:top w:val="nil"/>
              <w:left w:val="single" w:sz="4" w:space="0" w:color="auto"/>
              <w:bottom w:val="single" w:sz="4" w:space="0" w:color="auto"/>
              <w:right w:val="single" w:sz="4" w:space="0" w:color="auto"/>
            </w:tcBorders>
          </w:tcPr>
          <w:p w14:paraId="13156C7A" w14:textId="77777777" w:rsidR="007320C1" w:rsidRDefault="007320C1" w:rsidP="002C7644">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37EF3A1F" w14:textId="77777777" w:rsidR="007320C1" w:rsidRDefault="007320C1" w:rsidP="002C7644">
            <w:pPr>
              <w:pStyle w:val="TAC"/>
              <w:rPr>
                <w:rFonts w:cs="Arial"/>
                <w:sz w:val="16"/>
                <w:szCs w:val="16"/>
              </w:rPr>
            </w:pPr>
            <w:r>
              <w:rPr>
                <w:rFonts w:cs="Arial"/>
                <w:sz w:val="16"/>
                <w:szCs w:val="16"/>
              </w:rPr>
              <w:t>3</w:t>
            </w:r>
          </w:p>
        </w:tc>
        <w:tc>
          <w:tcPr>
            <w:tcW w:w="589" w:type="pct"/>
            <w:tcBorders>
              <w:top w:val="single" w:sz="4" w:space="0" w:color="auto"/>
              <w:left w:val="single" w:sz="4" w:space="0" w:color="auto"/>
              <w:bottom w:val="single" w:sz="4" w:space="0" w:color="auto"/>
              <w:right w:val="single" w:sz="4" w:space="0" w:color="auto"/>
            </w:tcBorders>
            <w:hideMark/>
          </w:tcPr>
          <w:p w14:paraId="6F957AC5" w14:textId="77777777" w:rsidR="007320C1" w:rsidRDefault="007320C1" w:rsidP="002C7644">
            <w:pPr>
              <w:pStyle w:val="TAC"/>
              <w:rPr>
                <w:rFonts w:cs="Arial"/>
                <w:sz w:val="16"/>
                <w:szCs w:val="16"/>
              </w:rPr>
            </w:pPr>
            <w:r>
              <w:rPr>
                <w:rFonts w:cs="Arial"/>
                <w:sz w:val="16"/>
                <w:szCs w:val="16"/>
              </w:rPr>
              <w:t>5</w:t>
            </w:r>
          </w:p>
        </w:tc>
        <w:tc>
          <w:tcPr>
            <w:tcW w:w="2205" w:type="pct"/>
            <w:tcBorders>
              <w:top w:val="single" w:sz="4" w:space="0" w:color="auto"/>
              <w:left w:val="single" w:sz="4" w:space="0" w:color="auto"/>
              <w:bottom w:val="single" w:sz="4" w:space="0" w:color="auto"/>
              <w:right w:val="single" w:sz="4" w:space="0" w:color="auto"/>
            </w:tcBorders>
            <w:hideMark/>
          </w:tcPr>
          <w:p w14:paraId="5493CAA8" w14:textId="77777777" w:rsidR="007320C1" w:rsidRDefault="007320C1" w:rsidP="002C7644">
            <w:pPr>
              <w:pStyle w:val="TAC"/>
              <w:rPr>
                <w:lang w:eastAsia="en-GB"/>
              </w:rPr>
            </w:pPr>
            <w:r>
              <w:rPr>
                <w:rFonts w:cs="Arial"/>
                <w:sz w:val="16"/>
              </w:rPr>
              <w:t>N1*</w:t>
            </w:r>
            <w:r>
              <w:t>2*K1</w:t>
            </w:r>
          </w:p>
        </w:tc>
      </w:tr>
      <w:tr w:rsidR="007320C1" w14:paraId="74047FF4" w14:textId="77777777" w:rsidTr="002C7644">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70E04AF" w14:textId="77777777" w:rsidR="007320C1" w:rsidRDefault="007320C1" w:rsidP="002C7644">
            <w:pPr>
              <w:pStyle w:val="TAN"/>
            </w:pPr>
            <w:r w:rsidRPr="00B34AAA">
              <w:rPr>
                <w:b/>
                <w:bCs/>
              </w:rPr>
              <w:t>Note</w:t>
            </w:r>
            <w:r>
              <w:rPr>
                <w:b/>
                <w:bCs/>
              </w:rPr>
              <w:t xml:space="preserve"> </w:t>
            </w:r>
            <w:r w:rsidRPr="00B34AAA">
              <w:rPr>
                <w:b/>
                <w:bCs/>
              </w:rPr>
              <w:t>1</w:t>
            </w:r>
            <w:r>
              <w:t>: K1=2</w:t>
            </w:r>
          </w:p>
          <w:p w14:paraId="4FD686F7" w14:textId="77777777" w:rsidR="007320C1" w:rsidRDefault="007320C1" w:rsidP="002C7644">
            <w:pPr>
              <w:pStyle w:val="TAN"/>
            </w:pPr>
            <w:r w:rsidRPr="00B34AAA">
              <w:rPr>
                <w:b/>
                <w:bCs/>
              </w:rPr>
              <w:t>Note</w:t>
            </w:r>
            <w:r>
              <w:rPr>
                <w:b/>
                <w:bCs/>
              </w:rPr>
              <w:t xml:space="preserve"> </w:t>
            </w:r>
            <w:r w:rsidRPr="00B34AAA">
              <w:rPr>
                <w:b/>
                <w:bCs/>
              </w:rPr>
              <w:t>2</w:t>
            </w:r>
            <w:r>
              <w:t xml:space="preserve">: </w:t>
            </w:r>
            <w:proofErr w:type="spellStart"/>
            <w:r w:rsidRPr="00B34AAA">
              <w:t>MGRP_max</w:t>
            </w:r>
            <w:proofErr w:type="spellEnd"/>
            <w:r>
              <w:t xml:space="preserve"> </w:t>
            </w:r>
            <w:r w:rsidRPr="00B34AAA">
              <w:t>is the maximum MGRP among all configured MUSIM gaps</w:t>
            </w:r>
          </w:p>
        </w:tc>
      </w:tr>
    </w:tbl>
    <w:p w14:paraId="451EA52B" w14:textId="77777777" w:rsidR="000740C1" w:rsidRPr="000740C1" w:rsidRDefault="000740C1" w:rsidP="000740C1">
      <w:pPr>
        <w:spacing w:after="120" w:line="256" w:lineRule="auto"/>
        <w:ind w:left="1296"/>
        <w:rPr>
          <w:color w:val="000000" w:themeColor="text1"/>
        </w:rPr>
      </w:pPr>
    </w:p>
    <w:p w14:paraId="063D9CCA" w14:textId="5582B2E0" w:rsidR="00AE57CA" w:rsidRDefault="00AE57CA" w:rsidP="00AE57CA">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P</w:t>
      </w:r>
      <w:r w:rsidR="00864DEA">
        <w:rPr>
          <w:color w:val="000000" w:themeColor="text1"/>
        </w:rPr>
        <w:t>2</w:t>
      </w:r>
      <w:r>
        <w:rPr>
          <w:color w:val="000000" w:themeColor="text1"/>
        </w:rPr>
        <w:t>: P</w:t>
      </w:r>
      <w:r w:rsidR="00BE6CE1">
        <w:rPr>
          <w:color w:val="000000" w:themeColor="text1"/>
        </w:rPr>
        <w:t>1</w:t>
      </w:r>
      <w:r>
        <w:rPr>
          <w:color w:val="000000" w:themeColor="text1"/>
        </w:rPr>
        <w:t xml:space="preserve">-1 </w:t>
      </w:r>
      <w:r w:rsidR="00E239D4">
        <w:rPr>
          <w:color w:val="000000" w:themeColor="text1"/>
        </w:rPr>
        <w:t>and P</w:t>
      </w:r>
      <w:r w:rsidR="00BE6CE1">
        <w:rPr>
          <w:color w:val="000000" w:themeColor="text1"/>
        </w:rPr>
        <w:t>1</w:t>
      </w:r>
      <w:r w:rsidR="00E239D4">
        <w:rPr>
          <w:color w:val="000000" w:themeColor="text1"/>
        </w:rPr>
        <w:t xml:space="preserve">-3 </w:t>
      </w:r>
      <w:r>
        <w:rPr>
          <w:color w:val="000000" w:themeColor="text1"/>
        </w:rPr>
        <w:t xml:space="preserve">is not reasonable. </w:t>
      </w:r>
      <w:r w:rsidRPr="00AE57CA">
        <w:rPr>
          <w:color w:val="000000" w:themeColor="text1"/>
        </w:rPr>
        <w:t xml:space="preserve">The UE measurement requirements for </w:t>
      </w:r>
      <w:r w:rsidRPr="00AE57CA">
        <w:rPr>
          <w:rFonts w:hint="eastAsia"/>
          <w:color w:val="000000" w:themeColor="text1"/>
        </w:rPr>
        <w:t>measurement/cell reselection requirements in IDLE</w:t>
      </w:r>
      <w:r w:rsidRPr="00AE57CA">
        <w:rPr>
          <w:color w:val="000000" w:themeColor="text1"/>
        </w:rPr>
        <w:t>/inactive</w:t>
      </w:r>
      <w:r w:rsidRPr="00AE57CA">
        <w:rPr>
          <w:rFonts w:hint="eastAsia"/>
          <w:color w:val="000000" w:themeColor="text1"/>
        </w:rPr>
        <w:t xml:space="preserve"> mode for NW B</w:t>
      </w:r>
      <w:r w:rsidRPr="00AE57CA">
        <w:rPr>
          <w:color w:val="000000" w:themeColor="text1"/>
        </w:rPr>
        <w:t>, need to be based on a reasonable balance of the allocated MUSIM gap</w:t>
      </w:r>
      <w:r>
        <w:rPr>
          <w:color w:val="000000" w:themeColor="text1"/>
        </w:rPr>
        <w:t>. (Nokia)</w:t>
      </w:r>
    </w:p>
    <w:p w14:paraId="3E7F6632" w14:textId="4F40209E" w:rsidR="00D72494" w:rsidRPr="00FD0111" w:rsidRDefault="00D72494" w:rsidP="002C7644">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P</w:t>
      </w:r>
      <w:r w:rsidR="00864DEA">
        <w:rPr>
          <w:color w:val="000000" w:themeColor="text1"/>
        </w:rPr>
        <w:t>3</w:t>
      </w:r>
      <w:r>
        <w:rPr>
          <w:color w:val="000000" w:themeColor="text1"/>
        </w:rPr>
        <w:t xml:space="preserve">: </w:t>
      </w:r>
      <w:r>
        <w:t>M1 scaling factor shall be removed (Nokia)</w:t>
      </w:r>
    </w:p>
    <w:p w14:paraId="08BEDDEC" w14:textId="7E626C40" w:rsidR="00864DEA" w:rsidRDefault="002F6F30" w:rsidP="002F6F30">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r w:rsidR="00DA5C73">
        <w:rPr>
          <w:rFonts w:eastAsiaTheme="minorEastAsia"/>
          <w:i/>
          <w:color w:val="000000" w:themeColor="text1"/>
          <w:lang w:val="en-US" w:eastAsia="zh-CN"/>
        </w:rPr>
        <w:t xml:space="preserve">To moderator’s understanding the maximum relaxation based on  </w:t>
      </w:r>
      <w:r w:rsidR="00DA5C73" w:rsidRPr="00DA5C73">
        <w:rPr>
          <w:rFonts w:eastAsiaTheme="minorEastAsia"/>
          <w:i/>
          <w:color w:val="000000" w:themeColor="text1"/>
          <w:lang w:val="en-US" w:eastAsia="zh-CN"/>
        </w:rPr>
        <w:t xml:space="preserve">P1-1 </w:t>
      </w:r>
      <w:r w:rsidR="00DA5C73" w:rsidRPr="00DA5C73">
        <w:rPr>
          <w:rFonts w:eastAsiaTheme="minorEastAsia" w:hint="eastAsia"/>
          <w:i/>
          <w:color w:val="000000" w:themeColor="text1"/>
          <w:lang w:val="en-US" w:eastAsia="zh-CN"/>
        </w:rPr>
        <w:t xml:space="preserve">max(DRX cycle, </w:t>
      </w:r>
      <w:proofErr w:type="spellStart"/>
      <w:r w:rsidR="00DA5C73" w:rsidRPr="00DA5C73">
        <w:rPr>
          <w:rFonts w:eastAsiaTheme="minorEastAsia" w:hint="eastAsia"/>
          <w:i/>
          <w:color w:val="000000" w:themeColor="text1"/>
          <w:lang w:val="en-US" w:eastAsia="zh-CN"/>
        </w:rPr>
        <w:t>MGRP_max</w:t>
      </w:r>
      <w:proofErr w:type="spellEnd"/>
      <w:r w:rsidR="00DA5C73" w:rsidRPr="00DA5C73">
        <w:rPr>
          <w:rFonts w:eastAsiaTheme="minorEastAsia" w:hint="eastAsia"/>
          <w:i/>
          <w:color w:val="000000" w:themeColor="text1"/>
          <w:lang w:val="en-US" w:eastAsia="zh-CN"/>
        </w:rPr>
        <w:t>)</w:t>
      </w:r>
      <w:r w:rsidR="00DA5C73" w:rsidRPr="00DA5C73">
        <w:rPr>
          <w:rFonts w:eastAsiaTheme="minorEastAsia"/>
          <w:i/>
          <w:color w:val="000000" w:themeColor="text1"/>
          <w:lang w:val="en-US" w:eastAsia="zh-CN"/>
        </w:rPr>
        <w:t xml:space="preserve"> is 16 when MGRP of MUSIM gap is 5.12 and DRX of NW B is 0.32. (5.12/0.32). </w:t>
      </w:r>
      <w:r w:rsidR="00DA5C73">
        <w:rPr>
          <w:rFonts w:eastAsiaTheme="minorEastAsia"/>
          <w:i/>
          <w:color w:val="000000" w:themeColor="text1"/>
          <w:lang w:val="en-US" w:eastAsia="zh-CN"/>
        </w:rPr>
        <w:t>We can consider different ways of relaxation</w:t>
      </w:r>
      <w:r w:rsidR="00864DEA">
        <w:rPr>
          <w:rFonts w:eastAsiaTheme="minorEastAsia"/>
          <w:i/>
          <w:color w:val="000000" w:themeColor="text1"/>
          <w:lang w:val="en-US" w:eastAsia="zh-CN"/>
        </w:rPr>
        <w:t xml:space="preserve">. </w:t>
      </w:r>
    </w:p>
    <w:p w14:paraId="20DFBED9" w14:textId="21C1B963" w:rsidR="00003042" w:rsidRDefault="002919CA" w:rsidP="002F6F30">
      <w:pPr>
        <w:rPr>
          <w:rFonts w:eastAsiaTheme="minorEastAsia"/>
          <w:i/>
          <w:color w:val="000000" w:themeColor="text1"/>
          <w:lang w:val="en-US" w:eastAsia="zh-CN"/>
        </w:rPr>
      </w:pPr>
      <w:r w:rsidRPr="0055077B">
        <w:rPr>
          <w:rFonts w:eastAsiaTheme="minorEastAsia"/>
          <w:i/>
          <w:color w:val="000000" w:themeColor="text1"/>
          <w:lang w:val="en-US" w:eastAsia="zh-CN"/>
        </w:rPr>
        <w:t>Agreement</w:t>
      </w:r>
    </w:p>
    <w:p w14:paraId="16EB2864" w14:textId="77777777" w:rsidR="00AA749C" w:rsidRDefault="00AA749C" w:rsidP="00AA749C">
      <w:pPr>
        <w:spacing w:before="120"/>
        <w:rPr>
          <w:b/>
          <w:color w:val="000000" w:themeColor="text1"/>
          <w:u w:val="single"/>
          <w:lang w:eastAsia="ko-KR"/>
        </w:rPr>
      </w:pPr>
      <w:r>
        <w:rPr>
          <w:b/>
          <w:color w:val="000000" w:themeColor="text1"/>
          <w:u w:val="single"/>
          <w:lang w:eastAsia="ko-KR"/>
        </w:rPr>
        <w:t>Issue 1-1-3: Mandatory MUSIM gap patterns</w:t>
      </w:r>
    </w:p>
    <w:p w14:paraId="56794969" w14:textId="77777777" w:rsidR="00AA749C" w:rsidRDefault="00AA749C" w:rsidP="00AA749C">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06022D1F" w14:textId="77777777" w:rsidR="00AA749C" w:rsidRDefault="00AA749C" w:rsidP="00AA749C">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P1: No need to discuss further whether to introduce mandatory MUSIM gap patterns (Apple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Huawei MTK QC)</w:t>
      </w:r>
    </w:p>
    <w:p w14:paraId="1C89A7ED" w14:textId="77777777" w:rsidR="00AA749C" w:rsidRDefault="00AA749C" w:rsidP="00AA749C">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RAN4 to define the mandatory MUSIM gap patterns (CMCC Ericsson Nokia </w:t>
      </w:r>
      <w:r w:rsidRPr="00D34D7F">
        <w:rPr>
          <w:rFonts w:eastAsia="宋体"/>
          <w:color w:val="000000" w:themeColor="text1"/>
          <w:szCs w:val="24"/>
          <w:lang w:eastAsia="zh-CN"/>
        </w:rPr>
        <w:t>Charter</w:t>
      </w:r>
      <w:r>
        <w:rPr>
          <w:rFonts w:ascii="Arial" w:hAnsi="Arial" w:cs="Arial"/>
          <w:sz w:val="16"/>
          <w:szCs w:val="16"/>
        </w:rPr>
        <w:t xml:space="preserve"> </w:t>
      </w:r>
      <w:r w:rsidRPr="00D34D7F">
        <w:rPr>
          <w:rFonts w:eastAsia="宋体"/>
          <w:color w:val="000000" w:themeColor="text1"/>
          <w:szCs w:val="24"/>
          <w:lang w:eastAsia="zh-CN"/>
        </w:rPr>
        <w:t>Communications</w:t>
      </w:r>
      <w:r>
        <w:rPr>
          <w:rFonts w:eastAsia="宋体"/>
          <w:color w:val="000000" w:themeColor="text1"/>
          <w:szCs w:val="24"/>
          <w:lang w:eastAsia="zh-CN"/>
        </w:rPr>
        <w:t>)</w:t>
      </w:r>
    </w:p>
    <w:p w14:paraId="67FBE246" w14:textId="77777777" w:rsidR="00AA749C" w:rsidRPr="00A451A9" w:rsidRDefault="00AA749C" w:rsidP="00AA749C">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A451A9">
        <w:rPr>
          <w:rFonts w:eastAsia="宋体"/>
          <w:color w:val="000000" w:themeColor="text1"/>
          <w:szCs w:val="24"/>
          <w:lang w:eastAsia="zh-CN"/>
        </w:rPr>
        <w:t>P2-1: RAN4 to define Gap Pattern #14~#17 as the mandatory MUSIM gap patterns (Ericsson)</w:t>
      </w:r>
      <w:r w:rsidRPr="00A451A9">
        <w:rPr>
          <w:rFonts w:asciiTheme="minorHAnsi" w:hAnsiTheme="minorHAnsi" w:cstheme="minorHAnsi"/>
          <w:b/>
          <w:bCs/>
          <w:i/>
          <w:szCs w:val="22"/>
        </w:rPr>
        <w:t xml:space="preserve"> </w:t>
      </w:r>
    </w:p>
    <w:p w14:paraId="45247397" w14:textId="77777777" w:rsidR="00AA749C" w:rsidRPr="008054D2" w:rsidRDefault="00AA749C" w:rsidP="00AA749C">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8054D2">
        <w:rPr>
          <w:rFonts w:eastAsia="宋体"/>
          <w:color w:val="000000" w:themeColor="text1"/>
          <w:szCs w:val="24"/>
          <w:lang w:eastAsia="zh-CN"/>
        </w:rPr>
        <w:t xml:space="preserve">P3: </w:t>
      </w:r>
      <w:r>
        <w:rPr>
          <w:rFonts w:eastAsia="宋体"/>
          <w:color w:val="000000" w:themeColor="text1"/>
          <w:szCs w:val="24"/>
          <w:lang w:eastAsia="zh-CN"/>
        </w:rPr>
        <w:t>N</w:t>
      </w:r>
      <w:r w:rsidRPr="008054D2">
        <w:rPr>
          <w:bCs/>
        </w:rPr>
        <w:t>o more discussion if there is no consensus (vivo)</w:t>
      </w:r>
    </w:p>
    <w:p w14:paraId="227351BB" w14:textId="77777777" w:rsidR="00AA749C" w:rsidRPr="003646A8" w:rsidRDefault="00AA749C" w:rsidP="00AA749C">
      <w:pPr>
        <w:rPr>
          <w:rFonts w:eastAsiaTheme="minorEastAsia"/>
          <w:color w:val="000000" w:themeColor="text1"/>
          <w:lang w:val="en-US" w:eastAsia="zh-CN"/>
        </w:rPr>
      </w:pPr>
      <w:r>
        <w:rPr>
          <w:rFonts w:eastAsiaTheme="minorEastAsia"/>
          <w:i/>
          <w:color w:val="000000" w:themeColor="text1"/>
          <w:lang w:val="en-US" w:eastAsia="zh-CN"/>
        </w:rPr>
        <w:t xml:space="preserve">Recommendations: </w:t>
      </w:r>
    </w:p>
    <w:p w14:paraId="49BF2A93" w14:textId="69E8D540" w:rsidR="00877648" w:rsidRDefault="00536AE4" w:rsidP="002F6F30">
      <w:pPr>
        <w:rPr>
          <w:rFonts w:eastAsiaTheme="minorEastAsia"/>
          <w:i/>
          <w:color w:val="000000" w:themeColor="text1"/>
          <w:lang w:val="en-US" w:eastAsia="zh-CN"/>
        </w:rPr>
      </w:pPr>
      <w:r w:rsidRPr="0055077B">
        <w:rPr>
          <w:rFonts w:eastAsiaTheme="minorEastAsia"/>
          <w:i/>
          <w:color w:val="000000" w:themeColor="text1"/>
          <w:lang w:val="en-US" w:eastAsia="zh-CN"/>
        </w:rPr>
        <w:t>Agreement</w:t>
      </w:r>
    </w:p>
    <w:p w14:paraId="03BD6DA3" w14:textId="77777777" w:rsidR="00877648" w:rsidRDefault="00877648" w:rsidP="002F6F30">
      <w:pPr>
        <w:rPr>
          <w:rFonts w:eastAsiaTheme="minorEastAsia"/>
          <w:i/>
          <w:color w:val="000000" w:themeColor="text1"/>
          <w:lang w:val="en-US" w:eastAsia="zh-CN"/>
        </w:rPr>
      </w:pPr>
    </w:p>
    <w:p w14:paraId="62D45213" w14:textId="77777777" w:rsidR="00510D63" w:rsidRDefault="00510D63" w:rsidP="00510D63">
      <w:pPr>
        <w:rPr>
          <w:b/>
          <w:color w:val="000000" w:themeColor="text1"/>
          <w:u w:val="single"/>
          <w:lang w:eastAsia="ko-KR"/>
        </w:rPr>
      </w:pPr>
      <w:r>
        <w:rPr>
          <w:b/>
          <w:color w:val="000000" w:themeColor="text1"/>
          <w:u w:val="single"/>
          <w:lang w:eastAsia="ko-KR"/>
        </w:rPr>
        <w:t>Issue 2-1-4-1: Constraints on MUSIM gap priority configuration from NW A</w:t>
      </w:r>
    </w:p>
    <w:p w14:paraId="065D909A" w14:textId="77777777" w:rsidR="00510D63" w:rsidRDefault="00510D63" w:rsidP="00510D63">
      <w:pPr>
        <w:pStyle w:val="aff8"/>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Proposals</w:t>
      </w:r>
    </w:p>
    <w:p w14:paraId="4E81146C" w14:textId="77777777" w:rsidR="00510D63" w:rsidRDefault="00510D63" w:rsidP="00510D63">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P1: NW A maintains the same relative priorities requested by the UE; The configured priority level may or may not be the same as that requested by UE. (Apple </w:t>
      </w:r>
      <w:proofErr w:type="spellStart"/>
      <w:r w:rsidRPr="009E074C">
        <w:rPr>
          <w:rFonts w:eastAsia="宋体"/>
          <w:color w:val="000000" w:themeColor="text1"/>
          <w:szCs w:val="24"/>
          <w:lang w:eastAsia="zh-CN"/>
        </w:rPr>
        <w:t>ChinaTelecom</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Qualcomm vivo Huawei Nokia MTK)</w:t>
      </w:r>
    </w:p>
    <w:p w14:paraId="48F96114" w14:textId="77777777" w:rsidR="00510D63" w:rsidRDefault="00510D63" w:rsidP="00510D63">
      <w:pPr>
        <w:pStyle w:val="aff8"/>
        <w:numPr>
          <w:ilvl w:val="2"/>
          <w:numId w:val="1"/>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P1-1: </w:t>
      </w:r>
      <w:r w:rsidRPr="003A1B7A">
        <w:rPr>
          <w:rFonts w:eastAsia="宋体"/>
          <w:color w:val="000000" w:themeColor="text1"/>
          <w:szCs w:val="24"/>
          <w:lang w:eastAsia="zh-CN"/>
        </w:rPr>
        <w:t>NW A will keep the same relative priority order indicated by a UE however when one or multiple or all MUSIM gap’s MGRP less than a threshold, NW A will not keep the relative order for those MUSIM gaps or all MUSIM gaps</w:t>
      </w:r>
      <w:r>
        <w:rPr>
          <w:rFonts w:eastAsia="宋体"/>
          <w:color w:val="000000" w:themeColor="text1"/>
          <w:szCs w:val="24"/>
          <w:lang w:eastAsia="zh-CN"/>
        </w:rPr>
        <w:t xml:space="preserve"> (vivo)</w:t>
      </w:r>
    </w:p>
    <w:p w14:paraId="220E210C" w14:textId="77777777" w:rsidR="00510D63" w:rsidRDefault="00510D63" w:rsidP="00510D63">
      <w:pPr>
        <w:pStyle w:val="aff8"/>
        <w:numPr>
          <w:ilvl w:val="2"/>
          <w:numId w:val="1"/>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P1-2: </w:t>
      </w:r>
      <w:r>
        <w:t xml:space="preserve">If UE has requested more than 1 MUSIM gap with </w:t>
      </w:r>
      <w:r w:rsidRPr="00DF540A">
        <w:rPr>
          <w:u w:val="single"/>
        </w:rPr>
        <w:t>different</w:t>
      </w:r>
      <w:r>
        <w:t xml:space="preserve"> priorities, the network will follow the MUSIM gap priority, at least according to the relative order of the requested MUSIM gap priorities (Nokia)</w:t>
      </w:r>
    </w:p>
    <w:p w14:paraId="1316889A" w14:textId="77777777" w:rsidR="00510D63" w:rsidRDefault="00510D63" w:rsidP="00510D63">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P2: When MUSIM gaps with equal priority is allowed, if UE requests two MUSIM gaps with the same priority X and if the network configures both gaps, then both gaps must be assigned a common priority X’. X’ may or may not be equal to X. (Qualcomm)</w:t>
      </w:r>
    </w:p>
    <w:p w14:paraId="62833B1C" w14:textId="77777777" w:rsidR="00510D63" w:rsidRDefault="00510D63" w:rsidP="00510D6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P2-1:</w:t>
      </w:r>
      <w:r w:rsidRPr="008B10D0">
        <w:rPr>
          <w:rFonts w:eastAsia="宋体"/>
          <w:color w:val="000000" w:themeColor="text1"/>
          <w:szCs w:val="24"/>
          <w:lang w:eastAsia="zh-CN"/>
        </w:rPr>
        <w:t xml:space="preserve"> Support P2 if equal priority is considered as the condition to apply keep solution (</w:t>
      </w:r>
      <w:proofErr w:type="spellStart"/>
      <w:r w:rsidRPr="008B10D0">
        <w:rPr>
          <w:rFonts w:eastAsia="宋体"/>
          <w:color w:val="000000" w:themeColor="text1"/>
          <w:szCs w:val="24"/>
          <w:lang w:eastAsia="zh-CN"/>
        </w:rPr>
        <w:t>oppo</w:t>
      </w:r>
      <w:proofErr w:type="spellEnd"/>
      <w:r w:rsidRPr="008B10D0">
        <w:rPr>
          <w:rFonts w:eastAsia="宋体"/>
          <w:color w:val="000000" w:themeColor="text1"/>
          <w:szCs w:val="24"/>
          <w:lang w:eastAsia="zh-CN"/>
        </w:rPr>
        <w:t>)</w:t>
      </w:r>
    </w:p>
    <w:p w14:paraId="5F7F7FBB" w14:textId="77777777" w:rsidR="00510D63" w:rsidRDefault="00510D63" w:rsidP="00510D63">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sidRPr="00681E49">
        <w:rPr>
          <w:rFonts w:eastAsia="宋体"/>
          <w:color w:val="000000" w:themeColor="text1"/>
          <w:szCs w:val="24"/>
          <w:lang w:eastAsia="zh-CN"/>
        </w:rPr>
        <w:t xml:space="preserve">P3: If network A cannot </w:t>
      </w:r>
      <w:proofErr w:type="spellStart"/>
      <w:r>
        <w:rPr>
          <w:rFonts w:eastAsia="宋体"/>
          <w:color w:val="000000" w:themeColor="text1"/>
          <w:szCs w:val="24"/>
          <w:lang w:eastAsia="zh-CN"/>
        </w:rPr>
        <w:t>fulfill</w:t>
      </w:r>
      <w:proofErr w:type="spellEnd"/>
      <w:r>
        <w:rPr>
          <w:rFonts w:eastAsia="宋体"/>
          <w:color w:val="000000" w:themeColor="text1"/>
          <w:szCs w:val="24"/>
          <w:lang w:eastAsia="zh-CN"/>
        </w:rPr>
        <w:t xml:space="preserve"> the priority configuration </w:t>
      </w:r>
      <w:r w:rsidRPr="00681E49">
        <w:rPr>
          <w:rFonts w:eastAsia="宋体"/>
          <w:color w:val="000000" w:themeColor="text1"/>
          <w:szCs w:val="24"/>
          <w:lang w:eastAsia="zh-CN"/>
        </w:rPr>
        <w:t xml:space="preserve">requested </w:t>
      </w:r>
      <w:r>
        <w:rPr>
          <w:rFonts w:eastAsia="宋体"/>
          <w:color w:val="000000" w:themeColor="text1"/>
          <w:szCs w:val="24"/>
          <w:lang w:eastAsia="zh-CN"/>
        </w:rPr>
        <w:t xml:space="preserve">by UE for </w:t>
      </w:r>
      <w:r w:rsidRPr="00681E49">
        <w:rPr>
          <w:rFonts w:eastAsia="宋体"/>
          <w:color w:val="000000" w:themeColor="text1"/>
          <w:szCs w:val="24"/>
          <w:lang w:eastAsia="zh-CN"/>
        </w:rPr>
        <w:t>MUSIM gaps, it may choose not to configure one or more of the MUSIM gaps. (</w:t>
      </w:r>
      <w:r>
        <w:rPr>
          <w:rFonts w:eastAsia="宋体"/>
          <w:color w:val="000000" w:themeColor="text1"/>
          <w:szCs w:val="24"/>
          <w:lang w:eastAsia="zh-CN"/>
        </w:rPr>
        <w:t>Qualcomm Nokia</w:t>
      </w:r>
      <w:r w:rsidRPr="00681E49">
        <w:rPr>
          <w:rFonts w:eastAsia="宋体"/>
          <w:color w:val="000000" w:themeColor="text1"/>
          <w:szCs w:val="24"/>
          <w:lang w:eastAsia="zh-CN"/>
        </w:rPr>
        <w:t>)</w:t>
      </w:r>
      <w:r>
        <w:rPr>
          <w:rFonts w:eastAsia="宋体"/>
          <w:color w:val="000000" w:themeColor="text1"/>
          <w:szCs w:val="24"/>
          <w:lang w:eastAsia="zh-CN"/>
        </w:rPr>
        <w:t xml:space="preserve"> </w:t>
      </w:r>
    </w:p>
    <w:p w14:paraId="39540B9D" w14:textId="77777777" w:rsidR="00510D63" w:rsidRDefault="00510D63" w:rsidP="00510D63">
      <w:pPr>
        <w:pStyle w:val="aff8"/>
        <w:numPr>
          <w:ilvl w:val="1"/>
          <w:numId w:val="1"/>
        </w:numPr>
        <w:overflowPunct/>
        <w:autoSpaceDE/>
        <w:autoSpaceDN/>
        <w:adjustRightInd/>
        <w:spacing w:after="120"/>
        <w:ind w:firstLineChars="0"/>
        <w:textAlignment w:val="auto"/>
        <w:rPr>
          <w:rFonts w:eastAsia="宋体"/>
        </w:rPr>
      </w:pPr>
      <w:r w:rsidRPr="00B921DB">
        <w:rPr>
          <w:rFonts w:eastAsia="宋体"/>
        </w:rPr>
        <w:t>P</w:t>
      </w:r>
      <w:r>
        <w:rPr>
          <w:rFonts w:eastAsia="宋体"/>
        </w:rPr>
        <w:t>4</w:t>
      </w:r>
      <w:r w:rsidRPr="00B921DB">
        <w:rPr>
          <w:rFonts w:eastAsia="宋体"/>
        </w:rPr>
        <w:t>: No need to discuss further constraints on MUSIM gap priority configuration for NW A. (</w:t>
      </w:r>
      <w:r>
        <w:rPr>
          <w:rFonts w:eastAsia="宋体"/>
        </w:rPr>
        <w:t>CMCC Ericsson ZTE</w:t>
      </w:r>
      <w:r w:rsidRPr="00B921DB">
        <w:rPr>
          <w:rFonts w:eastAsia="宋体"/>
        </w:rPr>
        <w:t>)</w:t>
      </w:r>
    </w:p>
    <w:p w14:paraId="684E6857" w14:textId="05AA0C64" w:rsidR="00510D63" w:rsidRDefault="00510D63" w:rsidP="00510D63">
      <w:pPr>
        <w:spacing w:after="120"/>
        <w:rPr>
          <w:color w:val="000000" w:themeColor="text1"/>
          <w:szCs w:val="24"/>
          <w:lang w:eastAsia="zh-CN"/>
        </w:rPr>
      </w:pPr>
      <w:r>
        <w:rPr>
          <w:rFonts w:eastAsiaTheme="minorEastAsia"/>
          <w:i/>
          <w:color w:val="000000" w:themeColor="text1"/>
          <w:lang w:val="en-US" w:eastAsia="zh-CN"/>
        </w:rPr>
        <w:t>Recommendations:</w:t>
      </w:r>
      <w:r>
        <w:rPr>
          <w:color w:val="000000" w:themeColor="text1"/>
          <w:szCs w:val="24"/>
          <w:lang w:eastAsia="zh-CN"/>
        </w:rPr>
        <w:t xml:space="preserve"> </w:t>
      </w:r>
    </w:p>
    <w:p w14:paraId="67AA159E" w14:textId="2C7A2B00" w:rsidR="00AF0572" w:rsidRDefault="00AF0572" w:rsidP="00510D63">
      <w:pPr>
        <w:spacing w:after="120"/>
        <w:rPr>
          <w:color w:val="000000" w:themeColor="text1"/>
          <w:szCs w:val="24"/>
          <w:lang w:eastAsia="zh-CN"/>
        </w:rPr>
      </w:pPr>
      <w:r>
        <w:rPr>
          <w:color w:val="000000" w:themeColor="text1"/>
          <w:szCs w:val="24"/>
          <w:lang w:eastAsia="zh-CN"/>
        </w:rPr>
        <w:t>RAN2 latest agreement</w:t>
      </w:r>
    </w:p>
    <w:p w14:paraId="2305B76F" w14:textId="77777777" w:rsidR="00510D63" w:rsidRPr="00270A27" w:rsidRDefault="00510D63" w:rsidP="00510D63">
      <w:pPr>
        <w:pStyle w:val="Agreement"/>
      </w:pPr>
      <w:r w:rsidRPr="00AF7E42">
        <w:t>1.</w:t>
      </w:r>
      <w:r w:rsidRPr="00AF7E42">
        <w:tab/>
      </w:r>
      <w:r w:rsidRPr="00270A27">
        <w:t>When requesting periodic MUSIM gap(s), UE indicates priority values (using R17 IE definition) for all or a subset periodic MUSIM gaps.</w:t>
      </w:r>
    </w:p>
    <w:p w14:paraId="2D5AF165" w14:textId="77777777" w:rsidR="00510D63" w:rsidRPr="00270A27" w:rsidRDefault="00510D63" w:rsidP="00510D63">
      <w:pPr>
        <w:pStyle w:val="Agreement"/>
      </w:pPr>
      <w:r w:rsidRPr="00270A27">
        <w:t>2.</w:t>
      </w:r>
      <w:r w:rsidRPr="00270A27">
        <w:tab/>
        <w:t>When receiving priorities for periodic MUSIM gap(s), the UE may receive changed priority values. If network doesn’t retain the relative priorities among MUSIM gaps, UE behaviour is not specified.</w:t>
      </w:r>
    </w:p>
    <w:p w14:paraId="29E2C545" w14:textId="77777777" w:rsidR="00510D63" w:rsidRPr="00720915" w:rsidRDefault="00510D63" w:rsidP="00510D63">
      <w:pPr>
        <w:spacing w:after="120"/>
        <w:rPr>
          <w:rFonts w:eastAsiaTheme="minorEastAsia"/>
          <w:i/>
          <w:color w:val="000000" w:themeColor="text1"/>
          <w:lang w:val="en-US" w:eastAsia="zh-CN"/>
        </w:rPr>
      </w:pPr>
      <w:r w:rsidRPr="00720915">
        <w:rPr>
          <w:rFonts w:eastAsiaTheme="minorEastAsia"/>
          <w:i/>
          <w:color w:val="000000" w:themeColor="text1"/>
          <w:lang w:val="en-US" w:eastAsia="zh-CN"/>
        </w:rPr>
        <w:t>Agreement:</w:t>
      </w:r>
    </w:p>
    <w:p w14:paraId="2676E874" w14:textId="77777777" w:rsidR="00E31714" w:rsidRDefault="00E31714" w:rsidP="00E70669">
      <w:pPr>
        <w:rPr>
          <w:b/>
          <w:color w:val="000000" w:themeColor="text1"/>
          <w:u w:val="single"/>
          <w:lang w:val="en-US" w:eastAsia="ko-KR"/>
        </w:rPr>
      </w:pPr>
    </w:p>
    <w:p w14:paraId="7B4ABB66" w14:textId="16D93946" w:rsidR="00E70669" w:rsidRDefault="00E70669" w:rsidP="00E70669">
      <w:pPr>
        <w:rPr>
          <w:b/>
          <w:color w:val="000000" w:themeColor="text1"/>
          <w:u w:val="single"/>
          <w:lang w:eastAsia="ko-KR"/>
        </w:rPr>
      </w:pPr>
      <w:r>
        <w:rPr>
          <w:b/>
          <w:color w:val="000000" w:themeColor="text1"/>
          <w:u w:val="single"/>
          <w:lang w:eastAsia="ko-KR"/>
        </w:rPr>
        <w:t>Issue 4-1-</w:t>
      </w:r>
      <w:r w:rsidR="00150F57">
        <w:rPr>
          <w:b/>
          <w:color w:val="000000" w:themeColor="text1"/>
          <w:u w:val="single"/>
          <w:lang w:eastAsia="ko-KR"/>
        </w:rPr>
        <w:t>3</w:t>
      </w:r>
      <w:r>
        <w:rPr>
          <w:b/>
          <w:color w:val="000000" w:themeColor="text1"/>
          <w:u w:val="single"/>
          <w:lang w:eastAsia="ko-KR"/>
        </w:rPr>
        <w:t>:</w:t>
      </w:r>
      <w:r w:rsidR="00627B9A">
        <w:rPr>
          <w:b/>
          <w:color w:val="000000" w:themeColor="text1"/>
          <w:u w:val="single"/>
          <w:lang w:eastAsia="ko-KR"/>
        </w:rPr>
        <w:t xml:space="preserve"> Requirement when </w:t>
      </w:r>
      <w:r w:rsidR="000439C9">
        <w:rPr>
          <w:b/>
          <w:color w:val="000000" w:themeColor="text1"/>
          <w:u w:val="single"/>
          <w:lang w:eastAsia="ko-KR"/>
        </w:rPr>
        <w:t>MGRP = 5.12s</w:t>
      </w:r>
      <w:r>
        <w:rPr>
          <w:b/>
          <w:color w:val="000000" w:themeColor="text1"/>
          <w:u w:val="single"/>
          <w:lang w:eastAsia="ko-KR"/>
        </w:rPr>
        <w:t xml:space="preserve"> </w:t>
      </w:r>
    </w:p>
    <w:p w14:paraId="7D04255F" w14:textId="77777777" w:rsidR="00E70669" w:rsidRDefault="00E70669" w:rsidP="00E70669">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E039A7E" w14:textId="66721EE0" w:rsidR="00E70669" w:rsidRDefault="00F4416C" w:rsidP="00E70669">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 xml:space="preserve">P1: </w:t>
      </w:r>
      <w:r w:rsidR="00E70669" w:rsidRPr="00E70669">
        <w:rPr>
          <w:color w:val="000000" w:themeColor="text1"/>
        </w:rPr>
        <w:t>For MUSIM gap with 5.12s MGPR, new requirement for 5.12</w:t>
      </w:r>
      <w:r w:rsidR="00E70669" w:rsidRPr="00E70669">
        <w:rPr>
          <w:rFonts w:hint="eastAsia"/>
          <w:color w:val="000000" w:themeColor="text1"/>
        </w:rPr>
        <w:t>s</w:t>
      </w:r>
      <w:r w:rsidR="00E70669" w:rsidRPr="00E70669">
        <w:rPr>
          <w:color w:val="000000" w:themeColor="text1"/>
        </w:rPr>
        <w:t xml:space="preserve"> should be defined. </w:t>
      </w:r>
      <w:r w:rsidR="001E36B0">
        <w:rPr>
          <w:color w:val="000000" w:themeColor="text1"/>
        </w:rPr>
        <w:t>(</w:t>
      </w:r>
      <w:r w:rsidR="00DE3534">
        <w:rPr>
          <w:color w:val="000000" w:themeColor="text1"/>
        </w:rPr>
        <w:t>Apple</w:t>
      </w:r>
      <w:r w:rsidR="00081FD7">
        <w:rPr>
          <w:color w:val="000000" w:themeColor="text1"/>
        </w:rPr>
        <w:t xml:space="preserve"> CMCC</w:t>
      </w:r>
      <w:r w:rsidR="00275D8A">
        <w:rPr>
          <w:color w:val="000000" w:themeColor="text1"/>
        </w:rPr>
        <w:t xml:space="preserve"> vivo </w:t>
      </w:r>
      <w:r w:rsidR="00611839">
        <w:rPr>
          <w:color w:val="000000" w:themeColor="text1"/>
        </w:rPr>
        <w:t>Huawei</w:t>
      </w:r>
      <w:r w:rsidR="001E6AE0">
        <w:rPr>
          <w:color w:val="000000" w:themeColor="text1"/>
        </w:rPr>
        <w:t xml:space="preserve"> Nokia</w:t>
      </w:r>
      <w:r w:rsidR="001E36B0">
        <w:rPr>
          <w:color w:val="000000" w:themeColor="text1"/>
        </w:rPr>
        <w:t>)</w:t>
      </w:r>
    </w:p>
    <w:p w14:paraId="0D6D7CE2" w14:textId="4D3FC2B5" w:rsidR="00B908CD" w:rsidRDefault="00B908CD" w:rsidP="00B908CD">
      <w:pPr>
        <w:pStyle w:val="aff8"/>
        <w:numPr>
          <w:ilvl w:val="2"/>
          <w:numId w:val="1"/>
        </w:numPr>
        <w:overflowPunct/>
        <w:autoSpaceDE/>
        <w:autoSpaceDN/>
        <w:adjustRightInd/>
        <w:spacing w:after="120" w:line="256" w:lineRule="auto"/>
        <w:ind w:firstLineChars="0"/>
        <w:textAlignment w:val="auto"/>
        <w:rPr>
          <w:color w:val="000000" w:themeColor="text1"/>
        </w:rPr>
      </w:pPr>
      <w:r>
        <w:rPr>
          <w:color w:val="000000" w:themeColor="text1"/>
        </w:rPr>
        <w:t xml:space="preserve">P1-1: </w:t>
      </w:r>
      <w:r w:rsidRPr="00E70669">
        <w:rPr>
          <w:color w:val="000000" w:themeColor="text1"/>
        </w:rPr>
        <w:t>The new requirements for 5.12s could reuse corresponding requirements</w:t>
      </w:r>
      <w:r w:rsidR="00611839">
        <w:rPr>
          <w:color w:val="000000" w:themeColor="text1"/>
        </w:rPr>
        <w:t xml:space="preserve"> (number of DRX cycles)</w:t>
      </w:r>
      <w:r w:rsidRPr="00E70669">
        <w:rPr>
          <w:color w:val="000000" w:themeColor="text1"/>
        </w:rPr>
        <w:t xml:space="preserve"> when DRX = 2.56s.</w:t>
      </w:r>
      <w:r>
        <w:rPr>
          <w:color w:val="000000" w:themeColor="text1"/>
        </w:rPr>
        <w:t xml:space="preserve"> (</w:t>
      </w:r>
      <w:r w:rsidR="00DE3534">
        <w:rPr>
          <w:color w:val="000000" w:themeColor="text1"/>
        </w:rPr>
        <w:t xml:space="preserve">Apple </w:t>
      </w:r>
      <w:r w:rsidR="00275D8A">
        <w:rPr>
          <w:color w:val="000000" w:themeColor="text1"/>
        </w:rPr>
        <w:t xml:space="preserve">vivo </w:t>
      </w:r>
      <w:r w:rsidR="00611839">
        <w:rPr>
          <w:color w:val="000000" w:themeColor="text1"/>
        </w:rPr>
        <w:t>Huawei</w:t>
      </w:r>
      <w:r w:rsidRPr="00B908CD">
        <w:rPr>
          <w:color w:val="000000" w:themeColor="text1"/>
        </w:rPr>
        <w:t>)</w:t>
      </w:r>
    </w:p>
    <w:p w14:paraId="57AD61D0" w14:textId="5FFD521C" w:rsidR="003B2A92" w:rsidRDefault="003B2A92" w:rsidP="003B2A92">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 xml:space="preserve">P2: </w:t>
      </w:r>
      <w:r w:rsidR="00BE3CA1" w:rsidRPr="00BE3CA1">
        <w:rPr>
          <w:color w:val="000000" w:themeColor="text1"/>
        </w:rPr>
        <w:t>RAN4 not need to discuss the requirement for MGRP=5.12s if the NW-B’s requirement is only related to NW-B’s DRX.</w:t>
      </w:r>
      <w:r w:rsidR="00BE3CA1" w:rsidRPr="003B2A92">
        <w:rPr>
          <w:color w:val="000000" w:themeColor="text1"/>
        </w:rPr>
        <w:t xml:space="preserve"> </w:t>
      </w:r>
      <w:r w:rsidRPr="003B2A92">
        <w:rPr>
          <w:color w:val="000000" w:themeColor="text1"/>
        </w:rPr>
        <w:t>(</w:t>
      </w:r>
      <w:r w:rsidR="00BE3CA1" w:rsidRPr="00BE3CA1">
        <w:rPr>
          <w:color w:val="000000" w:themeColor="text1"/>
        </w:rPr>
        <w:t>Ericsson</w:t>
      </w:r>
      <w:r w:rsidRPr="003B2A92">
        <w:rPr>
          <w:color w:val="000000" w:themeColor="text1"/>
        </w:rPr>
        <w:t>)</w:t>
      </w:r>
    </w:p>
    <w:p w14:paraId="7ECCE0E7" w14:textId="539D98D7" w:rsidR="00BF50C2" w:rsidRPr="00E70669" w:rsidRDefault="00BF50C2" w:rsidP="003B2A92">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 xml:space="preserve">P3: </w:t>
      </w:r>
      <w:r w:rsidRPr="00BF50C2">
        <w:rPr>
          <w:color w:val="000000" w:themeColor="text1"/>
        </w:rPr>
        <w:t>NW B requirements does not apply when MUSIM gap’s MGRP=5.12s (MTK)</w:t>
      </w:r>
    </w:p>
    <w:p w14:paraId="0DC59A5E" w14:textId="5C584341" w:rsidR="00102F81" w:rsidRPr="00102F81" w:rsidRDefault="00EF06FB" w:rsidP="00102F81">
      <w:pPr>
        <w:rPr>
          <w:rFonts w:eastAsiaTheme="minorEastAsia"/>
          <w:i/>
          <w:color w:val="000000" w:themeColor="text1"/>
          <w:lang w:val="en-US" w:eastAsia="zh-CN"/>
        </w:rPr>
      </w:pPr>
      <w:r>
        <w:rPr>
          <w:rFonts w:eastAsiaTheme="minorEastAsia"/>
          <w:i/>
          <w:color w:val="000000" w:themeColor="text1"/>
          <w:lang w:val="en-US" w:eastAsia="zh-CN"/>
        </w:rPr>
        <w:t>Agreement</w:t>
      </w:r>
      <w:r w:rsidR="00102F81" w:rsidRPr="00102F81">
        <w:rPr>
          <w:rFonts w:eastAsiaTheme="minorEastAsia"/>
          <w:i/>
          <w:color w:val="000000" w:themeColor="text1"/>
          <w:lang w:val="en-US" w:eastAsia="zh-CN"/>
        </w:rPr>
        <w:t xml:space="preserve">: </w:t>
      </w:r>
    </w:p>
    <w:p w14:paraId="12A7FF84" w14:textId="77777777" w:rsidR="00102F81" w:rsidRDefault="00102F81" w:rsidP="00E302DE">
      <w:pPr>
        <w:rPr>
          <w:b/>
          <w:color w:val="000000" w:themeColor="text1"/>
          <w:u w:val="single"/>
          <w:lang w:eastAsia="ko-KR"/>
        </w:rPr>
      </w:pPr>
    </w:p>
    <w:sectPr w:rsidR="00102F8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E0B67" w14:textId="77777777" w:rsidR="00032998" w:rsidRDefault="00032998">
      <w:r>
        <w:separator/>
      </w:r>
    </w:p>
  </w:endnote>
  <w:endnote w:type="continuationSeparator" w:id="0">
    <w:p w14:paraId="4050DFC6" w14:textId="77777777" w:rsidR="00032998" w:rsidRDefault="0003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6D37C" w14:textId="77777777" w:rsidR="00032998" w:rsidRDefault="00032998">
      <w:r>
        <w:separator/>
      </w:r>
    </w:p>
  </w:footnote>
  <w:footnote w:type="continuationSeparator" w:id="0">
    <w:p w14:paraId="71028E15" w14:textId="77777777" w:rsidR="00032998" w:rsidRDefault="000329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9861AA9A"/>
    <w:multiLevelType w:val="singleLevel"/>
    <w:tmpl w:val="9861AA9A"/>
    <w:lvl w:ilvl="0">
      <w:start w:val="1"/>
      <w:numFmt w:val="bullet"/>
      <w:lvlText w:val=""/>
      <w:lvlJc w:val="left"/>
      <w:pPr>
        <w:ind w:left="420" w:hanging="420"/>
      </w:pPr>
      <w:rPr>
        <w:rFonts w:ascii="Wingdings" w:hAnsi="Wingdings" w:hint="default"/>
      </w:rPr>
    </w:lvl>
  </w:abstractNum>
  <w:abstractNum w:abstractNumId="2"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3" w15:restartNumberingAfterBreak="0">
    <w:nsid w:val="DBF3521A"/>
    <w:multiLevelType w:val="singleLevel"/>
    <w:tmpl w:val="DBF3521A"/>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EFA05A18"/>
    <w:multiLevelType w:val="singleLevel"/>
    <w:tmpl w:val="EFA05A18"/>
    <w:lvl w:ilvl="0">
      <w:start w:val="1"/>
      <w:numFmt w:val="bullet"/>
      <w:lvlText w:val=""/>
      <w:lvlJc w:val="left"/>
      <w:pPr>
        <w:ind w:left="420" w:hanging="420"/>
      </w:pPr>
      <w:rPr>
        <w:rFonts w:ascii="Wingdings" w:hAnsi="Wingdings" w:hint="default"/>
      </w:rPr>
    </w:lvl>
  </w:abstractNum>
  <w:abstractNum w:abstractNumId="5"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6" w15:restartNumberingAfterBreak="0">
    <w:nsid w:val="001E1A71"/>
    <w:multiLevelType w:val="hybridMultilevel"/>
    <w:tmpl w:val="1576A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73076A9"/>
    <w:multiLevelType w:val="hybridMultilevel"/>
    <w:tmpl w:val="16BC71EA"/>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9" w15:restartNumberingAfterBreak="0">
    <w:nsid w:val="0BBB9F7C"/>
    <w:multiLevelType w:val="singleLevel"/>
    <w:tmpl w:val="0BBB9F7C"/>
    <w:lvl w:ilvl="0">
      <w:start w:val="1"/>
      <w:numFmt w:val="bullet"/>
      <w:lvlText w:val=""/>
      <w:lvlJc w:val="left"/>
      <w:pPr>
        <w:ind w:left="420" w:hanging="420"/>
      </w:pPr>
      <w:rPr>
        <w:rFonts w:ascii="Wingdings" w:hAnsi="Wingdings" w:hint="default"/>
      </w:rPr>
    </w:lvl>
  </w:abstractNum>
  <w:abstractNum w:abstractNumId="10" w15:restartNumberingAfterBreak="0">
    <w:nsid w:val="0BEA11B8"/>
    <w:multiLevelType w:val="singleLevel"/>
    <w:tmpl w:val="0BEA11B8"/>
    <w:lvl w:ilvl="0">
      <w:start w:val="1"/>
      <w:numFmt w:val="bullet"/>
      <w:lvlText w:val=""/>
      <w:lvlJc w:val="left"/>
      <w:pPr>
        <w:ind w:left="420" w:hanging="420"/>
      </w:pPr>
      <w:rPr>
        <w:rFonts w:ascii="Wingdings" w:hAnsi="Wingdings" w:hint="default"/>
      </w:rPr>
    </w:lvl>
  </w:abstractNum>
  <w:abstractNum w:abstractNumId="11" w15:restartNumberingAfterBreak="0">
    <w:nsid w:val="0E7C5CAD"/>
    <w:multiLevelType w:val="hybridMultilevel"/>
    <w:tmpl w:val="2BB2A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BD09E4"/>
    <w:multiLevelType w:val="hybridMultilevel"/>
    <w:tmpl w:val="1B92363C"/>
    <w:lvl w:ilvl="0" w:tplc="1BCA931C">
      <w:start w:val="2"/>
      <w:numFmt w:val="bullet"/>
      <w:lvlText w:val="-"/>
      <w:lvlJc w:val="left"/>
      <w:pPr>
        <w:ind w:left="1780" w:hanging="360"/>
      </w:pPr>
      <w:rPr>
        <w:rFonts w:ascii="Calibri" w:eastAsia="宋体"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1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4" w15:restartNumberingAfterBreak="0">
    <w:nsid w:val="13293887"/>
    <w:multiLevelType w:val="hybridMultilevel"/>
    <w:tmpl w:val="C26A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AF6A38"/>
    <w:multiLevelType w:val="hybridMultilevel"/>
    <w:tmpl w:val="8EC8370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B2502DB"/>
    <w:multiLevelType w:val="hybridMultilevel"/>
    <w:tmpl w:val="51A4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831E33"/>
    <w:multiLevelType w:val="hybridMultilevel"/>
    <w:tmpl w:val="8D125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6F5EE9"/>
    <w:multiLevelType w:val="hybridMultilevel"/>
    <w:tmpl w:val="A8C4D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C5335B"/>
    <w:multiLevelType w:val="hybridMultilevel"/>
    <w:tmpl w:val="D520C4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576B2B"/>
    <w:multiLevelType w:val="hybridMultilevel"/>
    <w:tmpl w:val="5A665816"/>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3C37405"/>
    <w:multiLevelType w:val="multilevel"/>
    <w:tmpl w:val="A1967E90"/>
    <w:lvl w:ilvl="0">
      <w:start w:val="1"/>
      <w:numFmt w:val="bullet"/>
      <w:lvlText w:val=""/>
      <w:lvlJc w:val="left"/>
      <w:pPr>
        <w:ind w:left="644" w:hanging="360"/>
      </w:pPr>
      <w:rPr>
        <w:rFonts w:ascii="Symbol" w:hAnsi="Symbol" w:hint="default"/>
      </w:rPr>
    </w:lvl>
    <w:lvl w:ilvl="1">
      <w:start w:val="1"/>
      <w:numFmt w:val="decimal"/>
      <w:isLgl/>
      <w:lvlText w:val="%1.%2"/>
      <w:lvlJc w:val="left"/>
      <w:pPr>
        <w:ind w:left="104" w:hanging="540"/>
      </w:pPr>
      <w:rPr>
        <w:rFonts w:hint="default"/>
      </w:rPr>
    </w:lvl>
    <w:lvl w:ilvl="2">
      <w:start w:val="1"/>
      <w:numFmt w:val="decimal"/>
      <w:isLgl/>
      <w:lvlText w:val="%1.%2.%3"/>
      <w:lvlJc w:val="left"/>
      <w:pPr>
        <w:ind w:left="284" w:hanging="720"/>
      </w:pPr>
      <w:rPr>
        <w:rFonts w:hint="default"/>
      </w:rPr>
    </w:lvl>
    <w:lvl w:ilvl="3">
      <w:start w:val="1"/>
      <w:numFmt w:val="decimal"/>
      <w:isLgl/>
      <w:lvlText w:val="%1.%2.%3.%4"/>
      <w:lvlJc w:val="left"/>
      <w:pPr>
        <w:ind w:left="284" w:hanging="720"/>
      </w:pPr>
      <w:rPr>
        <w:rFonts w:hint="default"/>
      </w:rPr>
    </w:lvl>
    <w:lvl w:ilvl="4">
      <w:start w:val="1"/>
      <w:numFmt w:val="decimal"/>
      <w:isLgl/>
      <w:lvlText w:val="%1.%2.%3.%4.%5"/>
      <w:lvlJc w:val="left"/>
      <w:pPr>
        <w:ind w:left="284" w:hanging="720"/>
      </w:pPr>
      <w:rPr>
        <w:rFonts w:hint="default"/>
      </w:rPr>
    </w:lvl>
    <w:lvl w:ilvl="5">
      <w:start w:val="1"/>
      <w:numFmt w:val="decimal"/>
      <w:isLgl/>
      <w:lvlText w:val="%1.%2.%3.%4.%5.%6"/>
      <w:lvlJc w:val="left"/>
      <w:pPr>
        <w:ind w:left="644" w:hanging="1080"/>
      </w:pPr>
      <w:rPr>
        <w:rFonts w:hint="default"/>
      </w:rPr>
    </w:lvl>
    <w:lvl w:ilvl="6">
      <w:start w:val="1"/>
      <w:numFmt w:val="decimal"/>
      <w:isLgl/>
      <w:lvlText w:val="%1.%2.%3.%4.%5.%6.%7"/>
      <w:lvlJc w:val="left"/>
      <w:pPr>
        <w:ind w:left="644" w:hanging="1080"/>
      </w:pPr>
      <w:rPr>
        <w:rFonts w:hint="default"/>
      </w:rPr>
    </w:lvl>
    <w:lvl w:ilvl="7">
      <w:start w:val="1"/>
      <w:numFmt w:val="decimal"/>
      <w:isLgl/>
      <w:lvlText w:val="%1.%2.%3.%4.%5.%6.%7.%8"/>
      <w:lvlJc w:val="left"/>
      <w:pPr>
        <w:ind w:left="1004" w:hanging="1440"/>
      </w:pPr>
      <w:rPr>
        <w:rFonts w:hint="default"/>
      </w:rPr>
    </w:lvl>
    <w:lvl w:ilvl="8">
      <w:start w:val="1"/>
      <w:numFmt w:val="decimal"/>
      <w:isLgl/>
      <w:lvlText w:val="%1.%2.%3.%4.%5.%6.%7.%8.%9"/>
      <w:lvlJc w:val="left"/>
      <w:pPr>
        <w:ind w:left="1004" w:hanging="1440"/>
      </w:pPr>
      <w:rPr>
        <w:rFonts w:hint="default"/>
      </w:rPr>
    </w:lvl>
  </w:abstractNum>
  <w:abstractNum w:abstractNumId="26" w15:restartNumberingAfterBreak="0">
    <w:nsid w:val="358C7567"/>
    <w:multiLevelType w:val="hybridMultilevel"/>
    <w:tmpl w:val="5D527B86"/>
    <w:lvl w:ilvl="0" w:tplc="0809000F">
      <w:start w:val="1"/>
      <w:numFmt w:val="decimal"/>
      <w:lvlText w:val="%1."/>
      <w:lvlJc w:val="left"/>
      <w:pPr>
        <w:ind w:left="1496" w:hanging="360"/>
      </w:p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2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8" w15:restartNumberingAfterBreak="0">
    <w:nsid w:val="3D3D11B4"/>
    <w:multiLevelType w:val="hybridMultilevel"/>
    <w:tmpl w:val="044E6D8A"/>
    <w:lvl w:ilvl="0" w:tplc="2FF4284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3DA05310"/>
    <w:multiLevelType w:val="hybridMultilevel"/>
    <w:tmpl w:val="91C80A2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EF265D"/>
    <w:multiLevelType w:val="hybridMultilevel"/>
    <w:tmpl w:val="CC289218"/>
    <w:lvl w:ilvl="0" w:tplc="1BCA931C">
      <w:start w:val="2"/>
      <w:numFmt w:val="bullet"/>
      <w:lvlText w:val="-"/>
      <w:lvlJc w:val="left"/>
      <w:pPr>
        <w:ind w:left="928" w:hanging="360"/>
      </w:pPr>
      <w:rPr>
        <w:rFonts w:ascii="Calibri" w:eastAsia="宋体" w:hAnsi="Calibri" w:cs="Calibri" w:hint="default"/>
      </w:rPr>
    </w:lvl>
    <w:lvl w:ilvl="1" w:tplc="FFFFFFFF" w:tentative="1">
      <w:start w:val="1"/>
      <w:numFmt w:val="bullet"/>
      <w:lvlText w:val="o"/>
      <w:lvlJc w:val="left"/>
      <w:pPr>
        <w:ind w:left="1648" w:hanging="360"/>
      </w:pPr>
      <w:rPr>
        <w:rFonts w:ascii="Courier New" w:hAnsi="Courier New" w:cs="Courier New" w:hint="default"/>
      </w:rPr>
    </w:lvl>
    <w:lvl w:ilvl="2" w:tplc="FFFFFFFF">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1" w15:restartNumberingAfterBreak="0">
    <w:nsid w:val="43C1753F"/>
    <w:multiLevelType w:val="hybridMultilevel"/>
    <w:tmpl w:val="7F880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D0D3E7D"/>
    <w:multiLevelType w:val="hybridMultilevel"/>
    <w:tmpl w:val="8EC8370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D6E3167"/>
    <w:multiLevelType w:val="hybridMultilevel"/>
    <w:tmpl w:val="04F2F5D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7FD4D34"/>
    <w:multiLevelType w:val="hybridMultilevel"/>
    <w:tmpl w:val="773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235508"/>
    <w:multiLevelType w:val="hybridMultilevel"/>
    <w:tmpl w:val="DC98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BB7FAB"/>
    <w:multiLevelType w:val="hybridMultilevel"/>
    <w:tmpl w:val="A2D8B464"/>
    <w:lvl w:ilvl="0" w:tplc="FFFFFFFF">
      <w:start w:val="1"/>
      <w:numFmt w:val="lowerLetter"/>
      <w:lvlText w:val="%1)"/>
      <w:lvlJc w:val="left"/>
      <w:pPr>
        <w:ind w:left="720" w:hanging="360"/>
      </w:pPr>
    </w:lvl>
    <w:lvl w:ilvl="1" w:tplc="08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224504B"/>
    <w:multiLevelType w:val="hybridMultilevel"/>
    <w:tmpl w:val="0AB66398"/>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42" w15:restartNumberingAfterBreak="0">
    <w:nsid w:val="67C5F6E3"/>
    <w:multiLevelType w:val="singleLevel"/>
    <w:tmpl w:val="67C5F6E3"/>
    <w:lvl w:ilvl="0">
      <w:start w:val="1"/>
      <w:numFmt w:val="lowerLetter"/>
      <w:lvlText w:val="%1."/>
      <w:lvlJc w:val="left"/>
      <w:pPr>
        <w:ind w:left="425" w:hanging="425"/>
      </w:pPr>
      <w:rPr>
        <w:rFonts w:hint="default"/>
      </w:rPr>
    </w:lvl>
  </w:abstractNum>
  <w:abstractNum w:abstractNumId="43" w15:restartNumberingAfterBreak="0">
    <w:nsid w:val="6FDC228D"/>
    <w:multiLevelType w:val="hybridMultilevel"/>
    <w:tmpl w:val="4BA2E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1FA4A78"/>
    <w:multiLevelType w:val="hybridMultilevel"/>
    <w:tmpl w:val="4266D594"/>
    <w:lvl w:ilvl="0" w:tplc="08090001">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47"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3B65470"/>
    <w:multiLevelType w:val="hybridMultilevel"/>
    <w:tmpl w:val="1FF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7"/>
  </w:num>
  <w:num w:numId="3">
    <w:abstractNumId w:val="9"/>
  </w:num>
  <w:num w:numId="4">
    <w:abstractNumId w:val="14"/>
  </w:num>
  <w:num w:numId="5">
    <w:abstractNumId w:val="11"/>
  </w:num>
  <w:num w:numId="6">
    <w:abstractNumId w:val="35"/>
  </w:num>
  <w:num w:numId="7">
    <w:abstractNumId w:val="35"/>
    <w:lvlOverride w:ilvl="0">
      <w:startOverride w:val="1"/>
    </w:lvlOverride>
  </w:num>
  <w:num w:numId="8">
    <w:abstractNumId w:val="33"/>
  </w:num>
  <w:num w:numId="9">
    <w:abstractNumId w:val="33"/>
    <w:lvlOverride w:ilvl="0">
      <w:startOverride w:val="1"/>
    </w:lvlOverride>
  </w:num>
  <w:num w:numId="10">
    <w:abstractNumId w:val="39"/>
  </w:num>
  <w:num w:numId="11">
    <w:abstractNumId w:val="1"/>
  </w:num>
  <w:num w:numId="12">
    <w:abstractNumId w:val="10"/>
  </w:num>
  <w:num w:numId="13">
    <w:abstractNumId w:val="31"/>
  </w:num>
  <w:num w:numId="14">
    <w:abstractNumId w:val="6"/>
  </w:num>
  <w:num w:numId="15">
    <w:abstractNumId w:val="17"/>
  </w:num>
  <w:num w:numId="16">
    <w:abstractNumId w:val="38"/>
  </w:num>
  <w:num w:numId="17">
    <w:abstractNumId w:val="43"/>
  </w:num>
  <w:num w:numId="18">
    <w:abstractNumId w:val="18"/>
  </w:num>
  <w:num w:numId="19">
    <w:abstractNumId w:val="48"/>
  </w:num>
  <w:num w:numId="20">
    <w:abstractNumId w:val="4"/>
  </w:num>
  <w:num w:numId="21">
    <w:abstractNumId w:val="0"/>
  </w:num>
  <w:num w:numId="22">
    <w:abstractNumId w:val="42"/>
  </w:num>
  <w:num w:numId="23">
    <w:abstractNumId w:val="2"/>
  </w:num>
  <w:num w:numId="24">
    <w:abstractNumId w:val="22"/>
  </w:num>
  <w:num w:numId="25">
    <w:abstractNumId w:val="36"/>
  </w:num>
  <w:num w:numId="26">
    <w:abstractNumId w:val="32"/>
  </w:num>
  <w:num w:numId="27">
    <w:abstractNumId w:val="30"/>
  </w:num>
  <w:num w:numId="28">
    <w:abstractNumId w:val="25"/>
  </w:num>
  <w:num w:numId="29">
    <w:abstractNumId w:val="3"/>
  </w:num>
  <w:num w:numId="30">
    <w:abstractNumId w:val="45"/>
  </w:num>
  <w:num w:numId="31">
    <w:abstractNumId w:val="21"/>
  </w:num>
  <w:num w:numId="32">
    <w:abstractNumId w:val="28"/>
  </w:num>
  <w:num w:numId="33">
    <w:abstractNumId w:val="5"/>
  </w:num>
  <w:num w:numId="34">
    <w:abstractNumId w:val="35"/>
    <w:lvlOverride w:ilvl="0">
      <w:startOverride w:val="1"/>
    </w:lvlOverride>
  </w:num>
  <w:num w:numId="35">
    <w:abstractNumId w:val="20"/>
  </w:num>
  <w:num w:numId="36">
    <w:abstractNumId w:val="29"/>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15"/>
  </w:num>
  <w:num w:numId="40">
    <w:abstractNumId w:val="40"/>
  </w:num>
  <w:num w:numId="41">
    <w:abstractNumId w:val="24"/>
  </w:num>
  <w:num w:numId="42">
    <w:abstractNumId w:val="12"/>
  </w:num>
  <w:num w:numId="43">
    <w:abstractNumId w:val="47"/>
  </w:num>
  <w:num w:numId="44">
    <w:abstractNumId w:val="35"/>
    <w:lvlOverride w:ilvl="0">
      <w:startOverride w:val="1"/>
    </w:lvlOverride>
  </w:num>
  <w:num w:numId="45">
    <w:abstractNumId w:val="34"/>
  </w:num>
  <w:num w:numId="46">
    <w:abstractNumId w:val="23"/>
  </w:num>
  <w:num w:numId="47">
    <w:abstractNumId w:val="26"/>
  </w:num>
  <w:num w:numId="48">
    <w:abstractNumId w:val="35"/>
    <w:lvlOverride w:ilvl="0">
      <w:startOverride w:val="1"/>
    </w:lvlOverride>
  </w:num>
  <w:num w:numId="49">
    <w:abstractNumId w:val="16"/>
  </w:num>
  <w:num w:numId="50">
    <w:abstractNumId w:val="37"/>
  </w:num>
  <w:num w:numId="51">
    <w:abstractNumId w:val="8"/>
  </w:num>
  <w:num w:numId="52">
    <w:abstractNumId w:val="46"/>
  </w:num>
  <w:num w:numId="53">
    <w:abstractNumId w:val="44"/>
  </w:num>
  <w:num w:numId="54">
    <w:abstractNumId w:val="41"/>
  </w:num>
  <w:num w:numId="55">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7C"/>
    <w:rsid w:val="00001726"/>
    <w:rsid w:val="0000223C"/>
    <w:rsid w:val="00002FF8"/>
    <w:rsid w:val="00003042"/>
    <w:rsid w:val="00003592"/>
    <w:rsid w:val="00004165"/>
    <w:rsid w:val="000044E0"/>
    <w:rsid w:val="000061A9"/>
    <w:rsid w:val="00011AFE"/>
    <w:rsid w:val="00016799"/>
    <w:rsid w:val="00020C56"/>
    <w:rsid w:val="00023FF5"/>
    <w:rsid w:val="000245DA"/>
    <w:rsid w:val="00025302"/>
    <w:rsid w:val="00025BA6"/>
    <w:rsid w:val="00026ACC"/>
    <w:rsid w:val="0003171D"/>
    <w:rsid w:val="00031C1D"/>
    <w:rsid w:val="00032998"/>
    <w:rsid w:val="00035C50"/>
    <w:rsid w:val="00036580"/>
    <w:rsid w:val="00036BDA"/>
    <w:rsid w:val="000439C9"/>
    <w:rsid w:val="000443FA"/>
    <w:rsid w:val="00044D38"/>
    <w:rsid w:val="00044EC8"/>
    <w:rsid w:val="000457A1"/>
    <w:rsid w:val="00046AF6"/>
    <w:rsid w:val="00046C78"/>
    <w:rsid w:val="00047554"/>
    <w:rsid w:val="00050001"/>
    <w:rsid w:val="0005084F"/>
    <w:rsid w:val="00050D78"/>
    <w:rsid w:val="00051158"/>
    <w:rsid w:val="00051331"/>
    <w:rsid w:val="00051546"/>
    <w:rsid w:val="00052041"/>
    <w:rsid w:val="0005326A"/>
    <w:rsid w:val="00053468"/>
    <w:rsid w:val="00054C4E"/>
    <w:rsid w:val="00055A5A"/>
    <w:rsid w:val="00061A0A"/>
    <w:rsid w:val="0006266D"/>
    <w:rsid w:val="00065506"/>
    <w:rsid w:val="0006555D"/>
    <w:rsid w:val="000658B4"/>
    <w:rsid w:val="0007382E"/>
    <w:rsid w:val="000740C1"/>
    <w:rsid w:val="00075776"/>
    <w:rsid w:val="00076283"/>
    <w:rsid w:val="000766E1"/>
    <w:rsid w:val="00077089"/>
    <w:rsid w:val="00077697"/>
    <w:rsid w:val="00077FF6"/>
    <w:rsid w:val="00080D82"/>
    <w:rsid w:val="00081692"/>
    <w:rsid w:val="0008195B"/>
    <w:rsid w:val="00081FD7"/>
    <w:rsid w:val="00082C46"/>
    <w:rsid w:val="000843FE"/>
    <w:rsid w:val="00084D3B"/>
    <w:rsid w:val="00085A0E"/>
    <w:rsid w:val="00086119"/>
    <w:rsid w:val="00087548"/>
    <w:rsid w:val="0008758B"/>
    <w:rsid w:val="00087A68"/>
    <w:rsid w:val="00087E07"/>
    <w:rsid w:val="0009031F"/>
    <w:rsid w:val="00093D3A"/>
    <w:rsid w:val="00093E7E"/>
    <w:rsid w:val="000A1260"/>
    <w:rsid w:val="000A1830"/>
    <w:rsid w:val="000A4121"/>
    <w:rsid w:val="000A4AA3"/>
    <w:rsid w:val="000A550E"/>
    <w:rsid w:val="000B0960"/>
    <w:rsid w:val="000B1641"/>
    <w:rsid w:val="000B1A55"/>
    <w:rsid w:val="000B20BB"/>
    <w:rsid w:val="000B2EF6"/>
    <w:rsid w:val="000B2FA6"/>
    <w:rsid w:val="000B3420"/>
    <w:rsid w:val="000B4AA0"/>
    <w:rsid w:val="000B7B68"/>
    <w:rsid w:val="000C2553"/>
    <w:rsid w:val="000C38C3"/>
    <w:rsid w:val="000C3D43"/>
    <w:rsid w:val="000C440B"/>
    <w:rsid w:val="000C4549"/>
    <w:rsid w:val="000D0166"/>
    <w:rsid w:val="000D09FD"/>
    <w:rsid w:val="000D19DE"/>
    <w:rsid w:val="000D1C62"/>
    <w:rsid w:val="000D44FB"/>
    <w:rsid w:val="000D574B"/>
    <w:rsid w:val="000D5A60"/>
    <w:rsid w:val="000D6CFC"/>
    <w:rsid w:val="000D795C"/>
    <w:rsid w:val="000E2A93"/>
    <w:rsid w:val="000E4A90"/>
    <w:rsid w:val="000E537B"/>
    <w:rsid w:val="000E57D0"/>
    <w:rsid w:val="000E5D91"/>
    <w:rsid w:val="000E7858"/>
    <w:rsid w:val="000F12AB"/>
    <w:rsid w:val="000F1474"/>
    <w:rsid w:val="000F39CA"/>
    <w:rsid w:val="000F3CA0"/>
    <w:rsid w:val="000F50D5"/>
    <w:rsid w:val="000F5711"/>
    <w:rsid w:val="000F7D11"/>
    <w:rsid w:val="000F7F42"/>
    <w:rsid w:val="00102F81"/>
    <w:rsid w:val="00104702"/>
    <w:rsid w:val="001068E8"/>
    <w:rsid w:val="00107927"/>
    <w:rsid w:val="001103DE"/>
    <w:rsid w:val="00110E26"/>
    <w:rsid w:val="00111321"/>
    <w:rsid w:val="001128E7"/>
    <w:rsid w:val="00113F74"/>
    <w:rsid w:val="00114236"/>
    <w:rsid w:val="00117BD6"/>
    <w:rsid w:val="0012022F"/>
    <w:rsid w:val="001206C2"/>
    <w:rsid w:val="00121978"/>
    <w:rsid w:val="00123422"/>
    <w:rsid w:val="001248D9"/>
    <w:rsid w:val="00124AE3"/>
    <w:rsid w:val="00124B6A"/>
    <w:rsid w:val="0012545C"/>
    <w:rsid w:val="00125643"/>
    <w:rsid w:val="00127358"/>
    <w:rsid w:val="001273ED"/>
    <w:rsid w:val="00130462"/>
    <w:rsid w:val="00131489"/>
    <w:rsid w:val="00132F15"/>
    <w:rsid w:val="00135614"/>
    <w:rsid w:val="00136D4C"/>
    <w:rsid w:val="00142538"/>
    <w:rsid w:val="00142BB9"/>
    <w:rsid w:val="001431D7"/>
    <w:rsid w:val="00144F96"/>
    <w:rsid w:val="00147138"/>
    <w:rsid w:val="00150F57"/>
    <w:rsid w:val="00151EAC"/>
    <w:rsid w:val="00151EE4"/>
    <w:rsid w:val="00153528"/>
    <w:rsid w:val="00153ED2"/>
    <w:rsid w:val="00154B44"/>
    <w:rsid w:val="00154E68"/>
    <w:rsid w:val="001552A8"/>
    <w:rsid w:val="0015622D"/>
    <w:rsid w:val="00157D8B"/>
    <w:rsid w:val="00162548"/>
    <w:rsid w:val="00167CB5"/>
    <w:rsid w:val="00167E35"/>
    <w:rsid w:val="0017125A"/>
    <w:rsid w:val="0017190D"/>
    <w:rsid w:val="0017192C"/>
    <w:rsid w:val="00172183"/>
    <w:rsid w:val="00173EF7"/>
    <w:rsid w:val="00174ADD"/>
    <w:rsid w:val="001751AB"/>
    <w:rsid w:val="00175A3F"/>
    <w:rsid w:val="00180455"/>
    <w:rsid w:val="00180914"/>
    <w:rsid w:val="00180E09"/>
    <w:rsid w:val="00183D4C"/>
    <w:rsid w:val="00183E00"/>
    <w:rsid w:val="00183F6D"/>
    <w:rsid w:val="0018670E"/>
    <w:rsid w:val="0019219A"/>
    <w:rsid w:val="00195077"/>
    <w:rsid w:val="001962D9"/>
    <w:rsid w:val="001A033F"/>
    <w:rsid w:val="001A08AA"/>
    <w:rsid w:val="001A59CB"/>
    <w:rsid w:val="001A66A2"/>
    <w:rsid w:val="001B1983"/>
    <w:rsid w:val="001B21FE"/>
    <w:rsid w:val="001B7991"/>
    <w:rsid w:val="001B7FC0"/>
    <w:rsid w:val="001C060F"/>
    <w:rsid w:val="001C1409"/>
    <w:rsid w:val="001C2AE6"/>
    <w:rsid w:val="001C3C9F"/>
    <w:rsid w:val="001C4A89"/>
    <w:rsid w:val="001C5B44"/>
    <w:rsid w:val="001C6177"/>
    <w:rsid w:val="001C6306"/>
    <w:rsid w:val="001D0363"/>
    <w:rsid w:val="001D1112"/>
    <w:rsid w:val="001D12B4"/>
    <w:rsid w:val="001D1B07"/>
    <w:rsid w:val="001D2E84"/>
    <w:rsid w:val="001D59EC"/>
    <w:rsid w:val="001D7239"/>
    <w:rsid w:val="001D7D94"/>
    <w:rsid w:val="001E0A28"/>
    <w:rsid w:val="001E1AA5"/>
    <w:rsid w:val="001E1CB1"/>
    <w:rsid w:val="001E36B0"/>
    <w:rsid w:val="001E4218"/>
    <w:rsid w:val="001E46FA"/>
    <w:rsid w:val="001E4B30"/>
    <w:rsid w:val="001E5333"/>
    <w:rsid w:val="001E6AE0"/>
    <w:rsid w:val="001E6C4D"/>
    <w:rsid w:val="001F0B20"/>
    <w:rsid w:val="001F33F0"/>
    <w:rsid w:val="001F445F"/>
    <w:rsid w:val="001F4897"/>
    <w:rsid w:val="001F4F9A"/>
    <w:rsid w:val="00200111"/>
    <w:rsid w:val="00200A62"/>
    <w:rsid w:val="00203740"/>
    <w:rsid w:val="00204272"/>
    <w:rsid w:val="00204729"/>
    <w:rsid w:val="0021336A"/>
    <w:rsid w:val="002138EA"/>
    <w:rsid w:val="002139EA"/>
    <w:rsid w:val="00213F84"/>
    <w:rsid w:val="00214020"/>
    <w:rsid w:val="00214CDC"/>
    <w:rsid w:val="00214FBD"/>
    <w:rsid w:val="00221E08"/>
    <w:rsid w:val="00222897"/>
    <w:rsid w:val="00222B0C"/>
    <w:rsid w:val="00223AF3"/>
    <w:rsid w:val="002244EF"/>
    <w:rsid w:val="00225920"/>
    <w:rsid w:val="0023382D"/>
    <w:rsid w:val="00235394"/>
    <w:rsid w:val="00235577"/>
    <w:rsid w:val="002368A7"/>
    <w:rsid w:val="00236960"/>
    <w:rsid w:val="002371B2"/>
    <w:rsid w:val="0024165B"/>
    <w:rsid w:val="002435CA"/>
    <w:rsid w:val="0024469F"/>
    <w:rsid w:val="0024478D"/>
    <w:rsid w:val="00244FEF"/>
    <w:rsid w:val="00246435"/>
    <w:rsid w:val="0024725F"/>
    <w:rsid w:val="00250B5B"/>
    <w:rsid w:val="00250D6A"/>
    <w:rsid w:val="00251C1D"/>
    <w:rsid w:val="00251D77"/>
    <w:rsid w:val="00251EA4"/>
    <w:rsid w:val="002524F8"/>
    <w:rsid w:val="00252DB8"/>
    <w:rsid w:val="002537BC"/>
    <w:rsid w:val="00254043"/>
    <w:rsid w:val="00255C58"/>
    <w:rsid w:val="00256D63"/>
    <w:rsid w:val="00257D65"/>
    <w:rsid w:val="00260EC7"/>
    <w:rsid w:val="00261539"/>
    <w:rsid w:val="0026179F"/>
    <w:rsid w:val="002635AF"/>
    <w:rsid w:val="002666AE"/>
    <w:rsid w:val="002728F0"/>
    <w:rsid w:val="0027370C"/>
    <w:rsid w:val="00274E1A"/>
    <w:rsid w:val="00274E25"/>
    <w:rsid w:val="00275D8A"/>
    <w:rsid w:val="002775B1"/>
    <w:rsid w:val="002775B9"/>
    <w:rsid w:val="002809B3"/>
    <w:rsid w:val="002809DA"/>
    <w:rsid w:val="002811C4"/>
    <w:rsid w:val="002813C0"/>
    <w:rsid w:val="00281D30"/>
    <w:rsid w:val="00281D78"/>
    <w:rsid w:val="00282213"/>
    <w:rsid w:val="00284016"/>
    <w:rsid w:val="00284A1D"/>
    <w:rsid w:val="002858BF"/>
    <w:rsid w:val="00286567"/>
    <w:rsid w:val="00287E9F"/>
    <w:rsid w:val="0029082E"/>
    <w:rsid w:val="002919CA"/>
    <w:rsid w:val="002937FD"/>
    <w:rsid w:val="002939AF"/>
    <w:rsid w:val="00294491"/>
    <w:rsid w:val="00294760"/>
    <w:rsid w:val="00294BDE"/>
    <w:rsid w:val="002A0CED"/>
    <w:rsid w:val="002A4C03"/>
    <w:rsid w:val="002A4CD0"/>
    <w:rsid w:val="002A60F3"/>
    <w:rsid w:val="002A7DA6"/>
    <w:rsid w:val="002A7DE1"/>
    <w:rsid w:val="002B0F79"/>
    <w:rsid w:val="002B2041"/>
    <w:rsid w:val="002B32EB"/>
    <w:rsid w:val="002B516C"/>
    <w:rsid w:val="002B5E1D"/>
    <w:rsid w:val="002B60C1"/>
    <w:rsid w:val="002B7430"/>
    <w:rsid w:val="002C050E"/>
    <w:rsid w:val="002C121E"/>
    <w:rsid w:val="002C2423"/>
    <w:rsid w:val="002C2A31"/>
    <w:rsid w:val="002C4B52"/>
    <w:rsid w:val="002C7432"/>
    <w:rsid w:val="002C7644"/>
    <w:rsid w:val="002C7F9C"/>
    <w:rsid w:val="002D0107"/>
    <w:rsid w:val="002D03E5"/>
    <w:rsid w:val="002D32F9"/>
    <w:rsid w:val="002D36EB"/>
    <w:rsid w:val="002D6127"/>
    <w:rsid w:val="002D6BDF"/>
    <w:rsid w:val="002E137D"/>
    <w:rsid w:val="002E2CE9"/>
    <w:rsid w:val="002E3BF7"/>
    <w:rsid w:val="002E403E"/>
    <w:rsid w:val="002E4C74"/>
    <w:rsid w:val="002F158C"/>
    <w:rsid w:val="002F3058"/>
    <w:rsid w:val="002F3816"/>
    <w:rsid w:val="002F4093"/>
    <w:rsid w:val="002F5636"/>
    <w:rsid w:val="002F5B3A"/>
    <w:rsid w:val="002F6F30"/>
    <w:rsid w:val="00302034"/>
    <w:rsid w:val="003022A5"/>
    <w:rsid w:val="00302E1E"/>
    <w:rsid w:val="003039C8"/>
    <w:rsid w:val="0030432D"/>
    <w:rsid w:val="00305ADA"/>
    <w:rsid w:val="00307E51"/>
    <w:rsid w:val="0031100B"/>
    <w:rsid w:val="00311363"/>
    <w:rsid w:val="00312BF5"/>
    <w:rsid w:val="00315867"/>
    <w:rsid w:val="00315AD2"/>
    <w:rsid w:val="00316216"/>
    <w:rsid w:val="003175F1"/>
    <w:rsid w:val="00320D1A"/>
    <w:rsid w:val="00321150"/>
    <w:rsid w:val="00323C25"/>
    <w:rsid w:val="00323E61"/>
    <w:rsid w:val="0032443F"/>
    <w:rsid w:val="003260D7"/>
    <w:rsid w:val="0032786F"/>
    <w:rsid w:val="003279AE"/>
    <w:rsid w:val="00327A73"/>
    <w:rsid w:val="0033052D"/>
    <w:rsid w:val="0033053B"/>
    <w:rsid w:val="003317EB"/>
    <w:rsid w:val="00332663"/>
    <w:rsid w:val="00332A44"/>
    <w:rsid w:val="00334A44"/>
    <w:rsid w:val="003364EA"/>
    <w:rsid w:val="00336697"/>
    <w:rsid w:val="003412DE"/>
    <w:rsid w:val="003418CB"/>
    <w:rsid w:val="003431B5"/>
    <w:rsid w:val="00344F5D"/>
    <w:rsid w:val="00346E54"/>
    <w:rsid w:val="003534E6"/>
    <w:rsid w:val="00355873"/>
    <w:rsid w:val="0035660F"/>
    <w:rsid w:val="003566A4"/>
    <w:rsid w:val="00357406"/>
    <w:rsid w:val="00360590"/>
    <w:rsid w:val="0036289A"/>
    <w:rsid w:val="003628B9"/>
    <w:rsid w:val="00362D8F"/>
    <w:rsid w:val="0036314F"/>
    <w:rsid w:val="00364298"/>
    <w:rsid w:val="003646A8"/>
    <w:rsid w:val="0036587E"/>
    <w:rsid w:val="00367724"/>
    <w:rsid w:val="003710BA"/>
    <w:rsid w:val="00375181"/>
    <w:rsid w:val="003770F6"/>
    <w:rsid w:val="00380163"/>
    <w:rsid w:val="00381579"/>
    <w:rsid w:val="00383E37"/>
    <w:rsid w:val="00384D6F"/>
    <w:rsid w:val="00386143"/>
    <w:rsid w:val="003879CA"/>
    <w:rsid w:val="0039003A"/>
    <w:rsid w:val="00390C1A"/>
    <w:rsid w:val="00393042"/>
    <w:rsid w:val="00394863"/>
    <w:rsid w:val="00394AD5"/>
    <w:rsid w:val="0039642D"/>
    <w:rsid w:val="00396E71"/>
    <w:rsid w:val="003A1B7A"/>
    <w:rsid w:val="003A1E97"/>
    <w:rsid w:val="003A2245"/>
    <w:rsid w:val="003A2B9E"/>
    <w:rsid w:val="003A2E40"/>
    <w:rsid w:val="003A3CD1"/>
    <w:rsid w:val="003A534C"/>
    <w:rsid w:val="003B0158"/>
    <w:rsid w:val="003B141B"/>
    <w:rsid w:val="003B22C1"/>
    <w:rsid w:val="003B2647"/>
    <w:rsid w:val="003B2A92"/>
    <w:rsid w:val="003B40B6"/>
    <w:rsid w:val="003B56DB"/>
    <w:rsid w:val="003B755E"/>
    <w:rsid w:val="003C228E"/>
    <w:rsid w:val="003C4E57"/>
    <w:rsid w:val="003C51E7"/>
    <w:rsid w:val="003C6893"/>
    <w:rsid w:val="003C6DE2"/>
    <w:rsid w:val="003C7A06"/>
    <w:rsid w:val="003D1EFD"/>
    <w:rsid w:val="003D28BF"/>
    <w:rsid w:val="003D2971"/>
    <w:rsid w:val="003D2D70"/>
    <w:rsid w:val="003D4215"/>
    <w:rsid w:val="003D4C47"/>
    <w:rsid w:val="003D53E1"/>
    <w:rsid w:val="003D765B"/>
    <w:rsid w:val="003D7719"/>
    <w:rsid w:val="003E3467"/>
    <w:rsid w:val="003E40EE"/>
    <w:rsid w:val="003E57AF"/>
    <w:rsid w:val="003F194B"/>
    <w:rsid w:val="003F1C1B"/>
    <w:rsid w:val="003F3A2F"/>
    <w:rsid w:val="003F482A"/>
    <w:rsid w:val="003F5AF0"/>
    <w:rsid w:val="00400ACB"/>
    <w:rsid w:val="00401144"/>
    <w:rsid w:val="00402709"/>
    <w:rsid w:val="00404831"/>
    <w:rsid w:val="004053BC"/>
    <w:rsid w:val="00407661"/>
    <w:rsid w:val="00410314"/>
    <w:rsid w:val="00410B4E"/>
    <w:rsid w:val="00411309"/>
    <w:rsid w:val="00411877"/>
    <w:rsid w:val="00411975"/>
    <w:rsid w:val="00412063"/>
    <w:rsid w:val="00412EB1"/>
    <w:rsid w:val="00413DDE"/>
    <w:rsid w:val="00413E73"/>
    <w:rsid w:val="00414118"/>
    <w:rsid w:val="00414766"/>
    <w:rsid w:val="0041533E"/>
    <w:rsid w:val="00415B9D"/>
    <w:rsid w:val="00416084"/>
    <w:rsid w:val="00416193"/>
    <w:rsid w:val="00416713"/>
    <w:rsid w:val="00416A1B"/>
    <w:rsid w:val="004178E7"/>
    <w:rsid w:val="004208E3"/>
    <w:rsid w:val="00420957"/>
    <w:rsid w:val="00422288"/>
    <w:rsid w:val="00422B49"/>
    <w:rsid w:val="00424F8C"/>
    <w:rsid w:val="00426275"/>
    <w:rsid w:val="004271BA"/>
    <w:rsid w:val="00430497"/>
    <w:rsid w:val="00430EA5"/>
    <w:rsid w:val="004320D5"/>
    <w:rsid w:val="00434DC1"/>
    <w:rsid w:val="004350F4"/>
    <w:rsid w:val="0043716F"/>
    <w:rsid w:val="004412A0"/>
    <w:rsid w:val="00442337"/>
    <w:rsid w:val="004432EF"/>
    <w:rsid w:val="00444CFA"/>
    <w:rsid w:val="00446408"/>
    <w:rsid w:val="00450F27"/>
    <w:rsid w:val="004510E5"/>
    <w:rsid w:val="00455594"/>
    <w:rsid w:val="00456A75"/>
    <w:rsid w:val="00461E39"/>
    <w:rsid w:val="00462D3A"/>
    <w:rsid w:val="00463521"/>
    <w:rsid w:val="004640B4"/>
    <w:rsid w:val="00464314"/>
    <w:rsid w:val="00464DCC"/>
    <w:rsid w:val="00464E30"/>
    <w:rsid w:val="0046789F"/>
    <w:rsid w:val="00470F8B"/>
    <w:rsid w:val="00471125"/>
    <w:rsid w:val="00472671"/>
    <w:rsid w:val="00473912"/>
    <w:rsid w:val="0047437A"/>
    <w:rsid w:val="0047680F"/>
    <w:rsid w:val="0048071D"/>
    <w:rsid w:val="00480E42"/>
    <w:rsid w:val="004812D8"/>
    <w:rsid w:val="0048176B"/>
    <w:rsid w:val="004822D0"/>
    <w:rsid w:val="00483476"/>
    <w:rsid w:val="00484C5D"/>
    <w:rsid w:val="0048543E"/>
    <w:rsid w:val="004868C1"/>
    <w:rsid w:val="0048750F"/>
    <w:rsid w:val="00487518"/>
    <w:rsid w:val="00490082"/>
    <w:rsid w:val="00490D11"/>
    <w:rsid w:val="004913F3"/>
    <w:rsid w:val="0049582F"/>
    <w:rsid w:val="004A1157"/>
    <w:rsid w:val="004A17E9"/>
    <w:rsid w:val="004A4617"/>
    <w:rsid w:val="004A495F"/>
    <w:rsid w:val="004A5152"/>
    <w:rsid w:val="004A7544"/>
    <w:rsid w:val="004B54B4"/>
    <w:rsid w:val="004B5698"/>
    <w:rsid w:val="004B6B0F"/>
    <w:rsid w:val="004C02D2"/>
    <w:rsid w:val="004C1287"/>
    <w:rsid w:val="004C299A"/>
    <w:rsid w:val="004C2EAE"/>
    <w:rsid w:val="004C4BA7"/>
    <w:rsid w:val="004C54E5"/>
    <w:rsid w:val="004C5B8A"/>
    <w:rsid w:val="004C6121"/>
    <w:rsid w:val="004C7DC8"/>
    <w:rsid w:val="004C7DEA"/>
    <w:rsid w:val="004C7F73"/>
    <w:rsid w:val="004D03F1"/>
    <w:rsid w:val="004D21B0"/>
    <w:rsid w:val="004D298C"/>
    <w:rsid w:val="004D4AB3"/>
    <w:rsid w:val="004D737D"/>
    <w:rsid w:val="004D7CAB"/>
    <w:rsid w:val="004D7E8A"/>
    <w:rsid w:val="004E2659"/>
    <w:rsid w:val="004E39EE"/>
    <w:rsid w:val="004E475C"/>
    <w:rsid w:val="004E56E0"/>
    <w:rsid w:val="004E7329"/>
    <w:rsid w:val="004E7459"/>
    <w:rsid w:val="004F141F"/>
    <w:rsid w:val="004F2CB0"/>
    <w:rsid w:val="004F3B93"/>
    <w:rsid w:val="004F5649"/>
    <w:rsid w:val="004F750F"/>
    <w:rsid w:val="004F7A9A"/>
    <w:rsid w:val="00500AA9"/>
    <w:rsid w:val="00500EFB"/>
    <w:rsid w:val="005017F7"/>
    <w:rsid w:val="00501FA7"/>
    <w:rsid w:val="005034DC"/>
    <w:rsid w:val="00505BFA"/>
    <w:rsid w:val="005071B4"/>
    <w:rsid w:val="00507687"/>
    <w:rsid w:val="00510D63"/>
    <w:rsid w:val="00510ECA"/>
    <w:rsid w:val="005117A9"/>
    <w:rsid w:val="00511F57"/>
    <w:rsid w:val="00512D0F"/>
    <w:rsid w:val="00514DF0"/>
    <w:rsid w:val="00515308"/>
    <w:rsid w:val="00515CBE"/>
    <w:rsid w:val="00515E2B"/>
    <w:rsid w:val="00516C5E"/>
    <w:rsid w:val="00520460"/>
    <w:rsid w:val="0052066F"/>
    <w:rsid w:val="00522A7E"/>
    <w:rsid w:val="00522F20"/>
    <w:rsid w:val="005239CE"/>
    <w:rsid w:val="005243AB"/>
    <w:rsid w:val="005244CE"/>
    <w:rsid w:val="00525440"/>
    <w:rsid w:val="0052550F"/>
    <w:rsid w:val="005265AC"/>
    <w:rsid w:val="00527C43"/>
    <w:rsid w:val="005308DB"/>
    <w:rsid w:val="00530A2E"/>
    <w:rsid w:val="00530DD0"/>
    <w:rsid w:val="00530FBE"/>
    <w:rsid w:val="00531F38"/>
    <w:rsid w:val="00532249"/>
    <w:rsid w:val="00533159"/>
    <w:rsid w:val="005335F9"/>
    <w:rsid w:val="005339DB"/>
    <w:rsid w:val="00534C89"/>
    <w:rsid w:val="00535867"/>
    <w:rsid w:val="00536AE4"/>
    <w:rsid w:val="005412DD"/>
    <w:rsid w:val="00541573"/>
    <w:rsid w:val="005427D2"/>
    <w:rsid w:val="0054348A"/>
    <w:rsid w:val="00550207"/>
    <w:rsid w:val="0055077B"/>
    <w:rsid w:val="00552286"/>
    <w:rsid w:val="005560ED"/>
    <w:rsid w:val="0055673C"/>
    <w:rsid w:val="00562B88"/>
    <w:rsid w:val="00564540"/>
    <w:rsid w:val="005674DF"/>
    <w:rsid w:val="00571777"/>
    <w:rsid w:val="00572A9F"/>
    <w:rsid w:val="005740CE"/>
    <w:rsid w:val="00574255"/>
    <w:rsid w:val="005760BD"/>
    <w:rsid w:val="00580FF5"/>
    <w:rsid w:val="00581D8C"/>
    <w:rsid w:val="00582159"/>
    <w:rsid w:val="00584FAB"/>
    <w:rsid w:val="0058519C"/>
    <w:rsid w:val="0059149A"/>
    <w:rsid w:val="0059357D"/>
    <w:rsid w:val="005938A6"/>
    <w:rsid w:val="00594EA7"/>
    <w:rsid w:val="005956EE"/>
    <w:rsid w:val="0059602A"/>
    <w:rsid w:val="005A0240"/>
    <w:rsid w:val="005A083E"/>
    <w:rsid w:val="005A1556"/>
    <w:rsid w:val="005A23A4"/>
    <w:rsid w:val="005A29EB"/>
    <w:rsid w:val="005A2BA5"/>
    <w:rsid w:val="005A432A"/>
    <w:rsid w:val="005B1949"/>
    <w:rsid w:val="005B3301"/>
    <w:rsid w:val="005B372F"/>
    <w:rsid w:val="005B3C98"/>
    <w:rsid w:val="005B4062"/>
    <w:rsid w:val="005B4802"/>
    <w:rsid w:val="005C1EA6"/>
    <w:rsid w:val="005C209B"/>
    <w:rsid w:val="005C42C3"/>
    <w:rsid w:val="005C485A"/>
    <w:rsid w:val="005C5165"/>
    <w:rsid w:val="005C63F5"/>
    <w:rsid w:val="005C66E5"/>
    <w:rsid w:val="005C7F49"/>
    <w:rsid w:val="005D0037"/>
    <w:rsid w:val="005D02BA"/>
    <w:rsid w:val="005D0B99"/>
    <w:rsid w:val="005D308E"/>
    <w:rsid w:val="005D3220"/>
    <w:rsid w:val="005D3A48"/>
    <w:rsid w:val="005D3F63"/>
    <w:rsid w:val="005D7AF8"/>
    <w:rsid w:val="005D7D8F"/>
    <w:rsid w:val="005E17BF"/>
    <w:rsid w:val="005E1901"/>
    <w:rsid w:val="005E366A"/>
    <w:rsid w:val="005F0800"/>
    <w:rsid w:val="005F2145"/>
    <w:rsid w:val="005F365F"/>
    <w:rsid w:val="00600972"/>
    <w:rsid w:val="006016E1"/>
    <w:rsid w:val="00602D27"/>
    <w:rsid w:val="00607A21"/>
    <w:rsid w:val="00607F7C"/>
    <w:rsid w:val="0061005F"/>
    <w:rsid w:val="00611839"/>
    <w:rsid w:val="0061397D"/>
    <w:rsid w:val="006144A1"/>
    <w:rsid w:val="00615EBB"/>
    <w:rsid w:val="00616096"/>
    <w:rsid w:val="006160A2"/>
    <w:rsid w:val="00616454"/>
    <w:rsid w:val="0061670B"/>
    <w:rsid w:val="006169EC"/>
    <w:rsid w:val="00622088"/>
    <w:rsid w:val="00624CB2"/>
    <w:rsid w:val="006253B4"/>
    <w:rsid w:val="00626171"/>
    <w:rsid w:val="00627B9A"/>
    <w:rsid w:val="006302AA"/>
    <w:rsid w:val="006310D1"/>
    <w:rsid w:val="00631160"/>
    <w:rsid w:val="00631890"/>
    <w:rsid w:val="00631EA1"/>
    <w:rsid w:val="00635800"/>
    <w:rsid w:val="006363BD"/>
    <w:rsid w:val="006412DC"/>
    <w:rsid w:val="006418C7"/>
    <w:rsid w:val="00642BC6"/>
    <w:rsid w:val="00643A53"/>
    <w:rsid w:val="00644790"/>
    <w:rsid w:val="006447D9"/>
    <w:rsid w:val="006448BC"/>
    <w:rsid w:val="006501AF"/>
    <w:rsid w:val="0065090E"/>
    <w:rsid w:val="00650DDE"/>
    <w:rsid w:val="00653BCF"/>
    <w:rsid w:val="0065505B"/>
    <w:rsid w:val="006555BD"/>
    <w:rsid w:val="00656225"/>
    <w:rsid w:val="00662A07"/>
    <w:rsid w:val="00663518"/>
    <w:rsid w:val="00666397"/>
    <w:rsid w:val="006670AC"/>
    <w:rsid w:val="00672307"/>
    <w:rsid w:val="00673495"/>
    <w:rsid w:val="00673EB2"/>
    <w:rsid w:val="00677028"/>
    <w:rsid w:val="006808C6"/>
    <w:rsid w:val="00681E49"/>
    <w:rsid w:val="00682668"/>
    <w:rsid w:val="00683585"/>
    <w:rsid w:val="00687F71"/>
    <w:rsid w:val="00690840"/>
    <w:rsid w:val="006917CC"/>
    <w:rsid w:val="00691D5C"/>
    <w:rsid w:val="00691FD4"/>
    <w:rsid w:val="00692A68"/>
    <w:rsid w:val="006946B2"/>
    <w:rsid w:val="00695D85"/>
    <w:rsid w:val="006964B2"/>
    <w:rsid w:val="00697284"/>
    <w:rsid w:val="00697C5B"/>
    <w:rsid w:val="00697C8B"/>
    <w:rsid w:val="006A30A2"/>
    <w:rsid w:val="006A3229"/>
    <w:rsid w:val="006A6D23"/>
    <w:rsid w:val="006A7D07"/>
    <w:rsid w:val="006B21E0"/>
    <w:rsid w:val="006B23AF"/>
    <w:rsid w:val="006B257E"/>
    <w:rsid w:val="006B259F"/>
    <w:rsid w:val="006B25DE"/>
    <w:rsid w:val="006B2E1C"/>
    <w:rsid w:val="006B4409"/>
    <w:rsid w:val="006B5880"/>
    <w:rsid w:val="006B588A"/>
    <w:rsid w:val="006C0E14"/>
    <w:rsid w:val="006C1C3B"/>
    <w:rsid w:val="006C2A31"/>
    <w:rsid w:val="006C3F88"/>
    <w:rsid w:val="006C4123"/>
    <w:rsid w:val="006C4E43"/>
    <w:rsid w:val="006C58A1"/>
    <w:rsid w:val="006C615B"/>
    <w:rsid w:val="006C643E"/>
    <w:rsid w:val="006D0D82"/>
    <w:rsid w:val="006D1BC6"/>
    <w:rsid w:val="006D2932"/>
    <w:rsid w:val="006D33A7"/>
    <w:rsid w:val="006D3671"/>
    <w:rsid w:val="006D4176"/>
    <w:rsid w:val="006E0A73"/>
    <w:rsid w:val="006E0FEE"/>
    <w:rsid w:val="006E6C11"/>
    <w:rsid w:val="006E71D7"/>
    <w:rsid w:val="006F073C"/>
    <w:rsid w:val="006F0D8A"/>
    <w:rsid w:val="006F4AE1"/>
    <w:rsid w:val="006F6A5B"/>
    <w:rsid w:val="006F7C0C"/>
    <w:rsid w:val="00700755"/>
    <w:rsid w:val="0070646B"/>
    <w:rsid w:val="007065A7"/>
    <w:rsid w:val="00706FCA"/>
    <w:rsid w:val="007130A2"/>
    <w:rsid w:val="00713A4F"/>
    <w:rsid w:val="007141A9"/>
    <w:rsid w:val="0071462F"/>
    <w:rsid w:val="00715463"/>
    <w:rsid w:val="00720915"/>
    <w:rsid w:val="00722600"/>
    <w:rsid w:val="0072341C"/>
    <w:rsid w:val="00723458"/>
    <w:rsid w:val="00723571"/>
    <w:rsid w:val="00726BC5"/>
    <w:rsid w:val="00730655"/>
    <w:rsid w:val="007315CF"/>
    <w:rsid w:val="00731D77"/>
    <w:rsid w:val="007320C1"/>
    <w:rsid w:val="00732360"/>
    <w:rsid w:val="0073390A"/>
    <w:rsid w:val="007347FD"/>
    <w:rsid w:val="00734E64"/>
    <w:rsid w:val="00736B37"/>
    <w:rsid w:val="00736EDA"/>
    <w:rsid w:val="007401C3"/>
    <w:rsid w:val="00740A35"/>
    <w:rsid w:val="00741B5F"/>
    <w:rsid w:val="0074365A"/>
    <w:rsid w:val="007447D3"/>
    <w:rsid w:val="00747299"/>
    <w:rsid w:val="00750E00"/>
    <w:rsid w:val="007520B4"/>
    <w:rsid w:val="00753835"/>
    <w:rsid w:val="00753F73"/>
    <w:rsid w:val="00755878"/>
    <w:rsid w:val="00760228"/>
    <w:rsid w:val="00760C77"/>
    <w:rsid w:val="00761268"/>
    <w:rsid w:val="007638EB"/>
    <w:rsid w:val="00763EFB"/>
    <w:rsid w:val="007655D5"/>
    <w:rsid w:val="00766C78"/>
    <w:rsid w:val="00771047"/>
    <w:rsid w:val="00775009"/>
    <w:rsid w:val="007755FE"/>
    <w:rsid w:val="007763C1"/>
    <w:rsid w:val="00777E82"/>
    <w:rsid w:val="00777FEB"/>
    <w:rsid w:val="00780261"/>
    <w:rsid w:val="007807C5"/>
    <w:rsid w:val="00780919"/>
    <w:rsid w:val="007812D7"/>
    <w:rsid w:val="00781359"/>
    <w:rsid w:val="00783BEF"/>
    <w:rsid w:val="00786921"/>
    <w:rsid w:val="00790A34"/>
    <w:rsid w:val="00795E19"/>
    <w:rsid w:val="00797AF1"/>
    <w:rsid w:val="00797B70"/>
    <w:rsid w:val="007A1680"/>
    <w:rsid w:val="007A1EAA"/>
    <w:rsid w:val="007A43AC"/>
    <w:rsid w:val="007A4B8F"/>
    <w:rsid w:val="007A79FD"/>
    <w:rsid w:val="007B0B9D"/>
    <w:rsid w:val="007B26E3"/>
    <w:rsid w:val="007B5A43"/>
    <w:rsid w:val="007B6D2D"/>
    <w:rsid w:val="007B709B"/>
    <w:rsid w:val="007C1343"/>
    <w:rsid w:val="007C306C"/>
    <w:rsid w:val="007C5EF1"/>
    <w:rsid w:val="007C7BF5"/>
    <w:rsid w:val="007D037C"/>
    <w:rsid w:val="007D19B7"/>
    <w:rsid w:val="007D3A34"/>
    <w:rsid w:val="007D75E5"/>
    <w:rsid w:val="007D773E"/>
    <w:rsid w:val="007E066E"/>
    <w:rsid w:val="007E11EA"/>
    <w:rsid w:val="007E1356"/>
    <w:rsid w:val="007E20FC"/>
    <w:rsid w:val="007E5920"/>
    <w:rsid w:val="007E7062"/>
    <w:rsid w:val="007E7B0A"/>
    <w:rsid w:val="007F0E1E"/>
    <w:rsid w:val="007F29A7"/>
    <w:rsid w:val="007F4635"/>
    <w:rsid w:val="007F787A"/>
    <w:rsid w:val="008004B4"/>
    <w:rsid w:val="008004F4"/>
    <w:rsid w:val="00800C33"/>
    <w:rsid w:val="00801F58"/>
    <w:rsid w:val="008054D2"/>
    <w:rsid w:val="00805BE8"/>
    <w:rsid w:val="0080604A"/>
    <w:rsid w:val="00816078"/>
    <w:rsid w:val="008174D3"/>
    <w:rsid w:val="008177E3"/>
    <w:rsid w:val="00820409"/>
    <w:rsid w:val="00822869"/>
    <w:rsid w:val="00823AA9"/>
    <w:rsid w:val="00823E7D"/>
    <w:rsid w:val="008255B9"/>
    <w:rsid w:val="00825CD8"/>
    <w:rsid w:val="00827324"/>
    <w:rsid w:val="00827504"/>
    <w:rsid w:val="0082774F"/>
    <w:rsid w:val="0082787F"/>
    <w:rsid w:val="008279BC"/>
    <w:rsid w:val="00827DB6"/>
    <w:rsid w:val="00830E9E"/>
    <w:rsid w:val="00831770"/>
    <w:rsid w:val="00832C44"/>
    <w:rsid w:val="008355EA"/>
    <w:rsid w:val="00837458"/>
    <w:rsid w:val="00837AAE"/>
    <w:rsid w:val="008429AD"/>
    <w:rsid w:val="008429DB"/>
    <w:rsid w:val="00842FCF"/>
    <w:rsid w:val="0084782F"/>
    <w:rsid w:val="008509CA"/>
    <w:rsid w:val="00850C75"/>
    <w:rsid w:val="00850E39"/>
    <w:rsid w:val="008510B1"/>
    <w:rsid w:val="0085119D"/>
    <w:rsid w:val="00851EB1"/>
    <w:rsid w:val="00853905"/>
    <w:rsid w:val="0085477A"/>
    <w:rsid w:val="00855107"/>
    <w:rsid w:val="00855173"/>
    <w:rsid w:val="008557D9"/>
    <w:rsid w:val="00855BF7"/>
    <w:rsid w:val="00856214"/>
    <w:rsid w:val="008602CB"/>
    <w:rsid w:val="00860950"/>
    <w:rsid w:val="00862089"/>
    <w:rsid w:val="00863BBE"/>
    <w:rsid w:val="00864DEA"/>
    <w:rsid w:val="00865077"/>
    <w:rsid w:val="00866D5B"/>
    <w:rsid w:val="00866FF5"/>
    <w:rsid w:val="00867E3E"/>
    <w:rsid w:val="0087332D"/>
    <w:rsid w:val="0087357C"/>
    <w:rsid w:val="00873E1F"/>
    <w:rsid w:val="00874C16"/>
    <w:rsid w:val="00874E4E"/>
    <w:rsid w:val="00875406"/>
    <w:rsid w:val="00877648"/>
    <w:rsid w:val="0088098E"/>
    <w:rsid w:val="008846A3"/>
    <w:rsid w:val="00886D1F"/>
    <w:rsid w:val="00886EE4"/>
    <w:rsid w:val="00891EE1"/>
    <w:rsid w:val="00893987"/>
    <w:rsid w:val="00894734"/>
    <w:rsid w:val="008963EF"/>
    <w:rsid w:val="0089688E"/>
    <w:rsid w:val="008970E0"/>
    <w:rsid w:val="008A0701"/>
    <w:rsid w:val="008A157C"/>
    <w:rsid w:val="008A1FBE"/>
    <w:rsid w:val="008A2537"/>
    <w:rsid w:val="008A31DC"/>
    <w:rsid w:val="008A484D"/>
    <w:rsid w:val="008A7665"/>
    <w:rsid w:val="008B08A8"/>
    <w:rsid w:val="008B10D0"/>
    <w:rsid w:val="008B3194"/>
    <w:rsid w:val="008B3A34"/>
    <w:rsid w:val="008B5AE7"/>
    <w:rsid w:val="008C077A"/>
    <w:rsid w:val="008C435E"/>
    <w:rsid w:val="008C60E9"/>
    <w:rsid w:val="008D1B7C"/>
    <w:rsid w:val="008D3B80"/>
    <w:rsid w:val="008D5BA0"/>
    <w:rsid w:val="008D646A"/>
    <w:rsid w:val="008D6657"/>
    <w:rsid w:val="008D7D2B"/>
    <w:rsid w:val="008E1056"/>
    <w:rsid w:val="008E144A"/>
    <w:rsid w:val="008E1F60"/>
    <w:rsid w:val="008E307E"/>
    <w:rsid w:val="008F1104"/>
    <w:rsid w:val="008F36FF"/>
    <w:rsid w:val="008F4DD1"/>
    <w:rsid w:val="008F6056"/>
    <w:rsid w:val="009008B8"/>
    <w:rsid w:val="009013E6"/>
    <w:rsid w:val="00902C07"/>
    <w:rsid w:val="00905804"/>
    <w:rsid w:val="0090681D"/>
    <w:rsid w:val="00906BF8"/>
    <w:rsid w:val="00906D3B"/>
    <w:rsid w:val="00907D3F"/>
    <w:rsid w:val="009101E2"/>
    <w:rsid w:val="0091081A"/>
    <w:rsid w:val="00915D73"/>
    <w:rsid w:val="00916077"/>
    <w:rsid w:val="0091643E"/>
    <w:rsid w:val="009169AC"/>
    <w:rsid w:val="009170A2"/>
    <w:rsid w:val="009208A6"/>
    <w:rsid w:val="00924514"/>
    <w:rsid w:val="00927316"/>
    <w:rsid w:val="00930F28"/>
    <w:rsid w:val="00930FDE"/>
    <w:rsid w:val="0093133D"/>
    <w:rsid w:val="0093276D"/>
    <w:rsid w:val="00933D12"/>
    <w:rsid w:val="0093411A"/>
    <w:rsid w:val="00934FEE"/>
    <w:rsid w:val="00937065"/>
    <w:rsid w:val="00940285"/>
    <w:rsid w:val="009415B0"/>
    <w:rsid w:val="00942EEF"/>
    <w:rsid w:val="0094397C"/>
    <w:rsid w:val="009446C0"/>
    <w:rsid w:val="00946BD2"/>
    <w:rsid w:val="00947E7E"/>
    <w:rsid w:val="0095139A"/>
    <w:rsid w:val="00951E49"/>
    <w:rsid w:val="009525AF"/>
    <w:rsid w:val="00953E16"/>
    <w:rsid w:val="009542AC"/>
    <w:rsid w:val="00954734"/>
    <w:rsid w:val="00957391"/>
    <w:rsid w:val="00957EBE"/>
    <w:rsid w:val="00961BB2"/>
    <w:rsid w:val="00962108"/>
    <w:rsid w:val="00962E53"/>
    <w:rsid w:val="009638D6"/>
    <w:rsid w:val="00972968"/>
    <w:rsid w:val="00973B72"/>
    <w:rsid w:val="0097408E"/>
    <w:rsid w:val="009747EC"/>
    <w:rsid w:val="00974BB2"/>
    <w:rsid w:val="00974FA7"/>
    <w:rsid w:val="00975326"/>
    <w:rsid w:val="009756E5"/>
    <w:rsid w:val="00977A8C"/>
    <w:rsid w:val="0098042E"/>
    <w:rsid w:val="009807C4"/>
    <w:rsid w:val="00983910"/>
    <w:rsid w:val="00987648"/>
    <w:rsid w:val="00987B7B"/>
    <w:rsid w:val="00992316"/>
    <w:rsid w:val="0099324A"/>
    <w:rsid w:val="009932AC"/>
    <w:rsid w:val="00994351"/>
    <w:rsid w:val="00996A8F"/>
    <w:rsid w:val="009A1DBF"/>
    <w:rsid w:val="009A323C"/>
    <w:rsid w:val="009A333B"/>
    <w:rsid w:val="009A68E6"/>
    <w:rsid w:val="009A7598"/>
    <w:rsid w:val="009B1DF8"/>
    <w:rsid w:val="009B2A71"/>
    <w:rsid w:val="009B3D20"/>
    <w:rsid w:val="009B5418"/>
    <w:rsid w:val="009B54F4"/>
    <w:rsid w:val="009B5F08"/>
    <w:rsid w:val="009B61B4"/>
    <w:rsid w:val="009C0727"/>
    <w:rsid w:val="009C28DE"/>
    <w:rsid w:val="009C3C80"/>
    <w:rsid w:val="009C492F"/>
    <w:rsid w:val="009C4C5B"/>
    <w:rsid w:val="009C6C93"/>
    <w:rsid w:val="009C7226"/>
    <w:rsid w:val="009C7549"/>
    <w:rsid w:val="009D16DC"/>
    <w:rsid w:val="009D2FF2"/>
    <w:rsid w:val="009D3226"/>
    <w:rsid w:val="009D3385"/>
    <w:rsid w:val="009D3623"/>
    <w:rsid w:val="009D4B7D"/>
    <w:rsid w:val="009D770E"/>
    <w:rsid w:val="009D793C"/>
    <w:rsid w:val="009E037C"/>
    <w:rsid w:val="009E074C"/>
    <w:rsid w:val="009E16A9"/>
    <w:rsid w:val="009E22B8"/>
    <w:rsid w:val="009E375F"/>
    <w:rsid w:val="009E39D4"/>
    <w:rsid w:val="009E433B"/>
    <w:rsid w:val="009E4619"/>
    <w:rsid w:val="009E5401"/>
    <w:rsid w:val="009F43A4"/>
    <w:rsid w:val="009F7AC6"/>
    <w:rsid w:val="00A00BF4"/>
    <w:rsid w:val="00A011C1"/>
    <w:rsid w:val="00A03549"/>
    <w:rsid w:val="00A03D93"/>
    <w:rsid w:val="00A0758F"/>
    <w:rsid w:val="00A10BB5"/>
    <w:rsid w:val="00A1570A"/>
    <w:rsid w:val="00A16492"/>
    <w:rsid w:val="00A17866"/>
    <w:rsid w:val="00A211B4"/>
    <w:rsid w:val="00A21A4E"/>
    <w:rsid w:val="00A223CF"/>
    <w:rsid w:val="00A23021"/>
    <w:rsid w:val="00A25D80"/>
    <w:rsid w:val="00A27106"/>
    <w:rsid w:val="00A30C0E"/>
    <w:rsid w:val="00A3131F"/>
    <w:rsid w:val="00A3294B"/>
    <w:rsid w:val="00A330E8"/>
    <w:rsid w:val="00A337BE"/>
    <w:rsid w:val="00A33DDF"/>
    <w:rsid w:val="00A34547"/>
    <w:rsid w:val="00A35743"/>
    <w:rsid w:val="00A3598F"/>
    <w:rsid w:val="00A376B7"/>
    <w:rsid w:val="00A3795C"/>
    <w:rsid w:val="00A37D37"/>
    <w:rsid w:val="00A37E7B"/>
    <w:rsid w:val="00A413DA"/>
    <w:rsid w:val="00A41BF5"/>
    <w:rsid w:val="00A43CD0"/>
    <w:rsid w:val="00A44778"/>
    <w:rsid w:val="00A451A9"/>
    <w:rsid w:val="00A453A8"/>
    <w:rsid w:val="00A469E7"/>
    <w:rsid w:val="00A47413"/>
    <w:rsid w:val="00A519D6"/>
    <w:rsid w:val="00A528BA"/>
    <w:rsid w:val="00A528FF"/>
    <w:rsid w:val="00A541CB"/>
    <w:rsid w:val="00A5654A"/>
    <w:rsid w:val="00A569E4"/>
    <w:rsid w:val="00A604A4"/>
    <w:rsid w:val="00A6108D"/>
    <w:rsid w:val="00A61B7D"/>
    <w:rsid w:val="00A641B1"/>
    <w:rsid w:val="00A6429C"/>
    <w:rsid w:val="00A6605B"/>
    <w:rsid w:val="00A66ADC"/>
    <w:rsid w:val="00A7147D"/>
    <w:rsid w:val="00A80FA7"/>
    <w:rsid w:val="00A81B15"/>
    <w:rsid w:val="00A8263B"/>
    <w:rsid w:val="00A837FF"/>
    <w:rsid w:val="00A83896"/>
    <w:rsid w:val="00A83E58"/>
    <w:rsid w:val="00A84052"/>
    <w:rsid w:val="00A8411F"/>
    <w:rsid w:val="00A84DC8"/>
    <w:rsid w:val="00A85DBC"/>
    <w:rsid w:val="00A86B48"/>
    <w:rsid w:val="00A87A51"/>
    <w:rsid w:val="00A87FEB"/>
    <w:rsid w:val="00A90BA5"/>
    <w:rsid w:val="00A9272F"/>
    <w:rsid w:val="00A93EA3"/>
    <w:rsid w:val="00A93F9F"/>
    <w:rsid w:val="00A9420E"/>
    <w:rsid w:val="00A9480B"/>
    <w:rsid w:val="00A95A84"/>
    <w:rsid w:val="00A97050"/>
    <w:rsid w:val="00A97648"/>
    <w:rsid w:val="00AA1CFD"/>
    <w:rsid w:val="00AA204F"/>
    <w:rsid w:val="00AA2239"/>
    <w:rsid w:val="00AA2F58"/>
    <w:rsid w:val="00AA33D2"/>
    <w:rsid w:val="00AA34BE"/>
    <w:rsid w:val="00AA7365"/>
    <w:rsid w:val="00AA749C"/>
    <w:rsid w:val="00AB0C57"/>
    <w:rsid w:val="00AB1195"/>
    <w:rsid w:val="00AB2B60"/>
    <w:rsid w:val="00AB4182"/>
    <w:rsid w:val="00AB5B56"/>
    <w:rsid w:val="00AB6BB1"/>
    <w:rsid w:val="00AB73C2"/>
    <w:rsid w:val="00AC085F"/>
    <w:rsid w:val="00AC27DB"/>
    <w:rsid w:val="00AC2F7F"/>
    <w:rsid w:val="00AC340B"/>
    <w:rsid w:val="00AC5176"/>
    <w:rsid w:val="00AC6D6B"/>
    <w:rsid w:val="00AC76CE"/>
    <w:rsid w:val="00AD35ED"/>
    <w:rsid w:val="00AD3E85"/>
    <w:rsid w:val="00AD7736"/>
    <w:rsid w:val="00AE0706"/>
    <w:rsid w:val="00AE0765"/>
    <w:rsid w:val="00AE0FFF"/>
    <w:rsid w:val="00AE10CE"/>
    <w:rsid w:val="00AE2B61"/>
    <w:rsid w:val="00AE57CA"/>
    <w:rsid w:val="00AE595B"/>
    <w:rsid w:val="00AE6C63"/>
    <w:rsid w:val="00AE70D4"/>
    <w:rsid w:val="00AE73C3"/>
    <w:rsid w:val="00AE7868"/>
    <w:rsid w:val="00AE7BBE"/>
    <w:rsid w:val="00AF0407"/>
    <w:rsid w:val="00AF049B"/>
    <w:rsid w:val="00AF0572"/>
    <w:rsid w:val="00AF18B0"/>
    <w:rsid w:val="00AF26C0"/>
    <w:rsid w:val="00AF40D1"/>
    <w:rsid w:val="00AF4D8B"/>
    <w:rsid w:val="00AF5323"/>
    <w:rsid w:val="00B02811"/>
    <w:rsid w:val="00B04F15"/>
    <w:rsid w:val="00B067CA"/>
    <w:rsid w:val="00B10FD8"/>
    <w:rsid w:val="00B111FB"/>
    <w:rsid w:val="00B11A5D"/>
    <w:rsid w:val="00B12216"/>
    <w:rsid w:val="00B1242A"/>
    <w:rsid w:val="00B12B26"/>
    <w:rsid w:val="00B13CE2"/>
    <w:rsid w:val="00B15DBA"/>
    <w:rsid w:val="00B161E0"/>
    <w:rsid w:val="00B163F8"/>
    <w:rsid w:val="00B215D4"/>
    <w:rsid w:val="00B224DC"/>
    <w:rsid w:val="00B22B85"/>
    <w:rsid w:val="00B23A88"/>
    <w:rsid w:val="00B2472D"/>
    <w:rsid w:val="00B24CA0"/>
    <w:rsid w:val="00B2549F"/>
    <w:rsid w:val="00B265F2"/>
    <w:rsid w:val="00B26CA1"/>
    <w:rsid w:val="00B30658"/>
    <w:rsid w:val="00B32177"/>
    <w:rsid w:val="00B34083"/>
    <w:rsid w:val="00B344FA"/>
    <w:rsid w:val="00B4108D"/>
    <w:rsid w:val="00B41640"/>
    <w:rsid w:val="00B44CE7"/>
    <w:rsid w:val="00B53957"/>
    <w:rsid w:val="00B569C3"/>
    <w:rsid w:val="00B57265"/>
    <w:rsid w:val="00B57537"/>
    <w:rsid w:val="00B626A4"/>
    <w:rsid w:val="00B631F0"/>
    <w:rsid w:val="00B633AE"/>
    <w:rsid w:val="00B665D2"/>
    <w:rsid w:val="00B6737C"/>
    <w:rsid w:val="00B70A98"/>
    <w:rsid w:val="00B7196E"/>
    <w:rsid w:val="00B7214D"/>
    <w:rsid w:val="00B74372"/>
    <w:rsid w:val="00B74CF8"/>
    <w:rsid w:val="00B75525"/>
    <w:rsid w:val="00B76723"/>
    <w:rsid w:val="00B77DE5"/>
    <w:rsid w:val="00B80283"/>
    <w:rsid w:val="00B803D6"/>
    <w:rsid w:val="00B8095F"/>
    <w:rsid w:val="00B80B0C"/>
    <w:rsid w:val="00B80B11"/>
    <w:rsid w:val="00B82EAC"/>
    <w:rsid w:val="00B831AE"/>
    <w:rsid w:val="00B83B8C"/>
    <w:rsid w:val="00B8446C"/>
    <w:rsid w:val="00B86CC0"/>
    <w:rsid w:val="00B87725"/>
    <w:rsid w:val="00B87864"/>
    <w:rsid w:val="00B907E5"/>
    <w:rsid w:val="00B908CD"/>
    <w:rsid w:val="00B921DB"/>
    <w:rsid w:val="00B922F6"/>
    <w:rsid w:val="00B94E03"/>
    <w:rsid w:val="00B95E5B"/>
    <w:rsid w:val="00B965CC"/>
    <w:rsid w:val="00BA0BAC"/>
    <w:rsid w:val="00BA1196"/>
    <w:rsid w:val="00BA2178"/>
    <w:rsid w:val="00BA24B1"/>
    <w:rsid w:val="00BA259A"/>
    <w:rsid w:val="00BA259C"/>
    <w:rsid w:val="00BA29D3"/>
    <w:rsid w:val="00BA307F"/>
    <w:rsid w:val="00BA5280"/>
    <w:rsid w:val="00BA7216"/>
    <w:rsid w:val="00BB14F1"/>
    <w:rsid w:val="00BB2BF2"/>
    <w:rsid w:val="00BB488B"/>
    <w:rsid w:val="00BB56A6"/>
    <w:rsid w:val="00BB572E"/>
    <w:rsid w:val="00BB5C17"/>
    <w:rsid w:val="00BB6F06"/>
    <w:rsid w:val="00BB74FD"/>
    <w:rsid w:val="00BC061C"/>
    <w:rsid w:val="00BC2CE2"/>
    <w:rsid w:val="00BC5982"/>
    <w:rsid w:val="00BC59DA"/>
    <w:rsid w:val="00BC60BF"/>
    <w:rsid w:val="00BD28BF"/>
    <w:rsid w:val="00BD2D12"/>
    <w:rsid w:val="00BD3B30"/>
    <w:rsid w:val="00BD435A"/>
    <w:rsid w:val="00BD5F9C"/>
    <w:rsid w:val="00BD6404"/>
    <w:rsid w:val="00BD672C"/>
    <w:rsid w:val="00BD7AE6"/>
    <w:rsid w:val="00BE11A7"/>
    <w:rsid w:val="00BE1D68"/>
    <w:rsid w:val="00BE33AE"/>
    <w:rsid w:val="00BE3CA1"/>
    <w:rsid w:val="00BE643E"/>
    <w:rsid w:val="00BE6CE1"/>
    <w:rsid w:val="00BF046F"/>
    <w:rsid w:val="00BF2B02"/>
    <w:rsid w:val="00BF2FFF"/>
    <w:rsid w:val="00BF50C2"/>
    <w:rsid w:val="00C001D5"/>
    <w:rsid w:val="00C00284"/>
    <w:rsid w:val="00C01B6F"/>
    <w:rsid w:val="00C01D50"/>
    <w:rsid w:val="00C04F77"/>
    <w:rsid w:val="00C056DC"/>
    <w:rsid w:val="00C06DCF"/>
    <w:rsid w:val="00C07EFB"/>
    <w:rsid w:val="00C11B38"/>
    <w:rsid w:val="00C1329B"/>
    <w:rsid w:val="00C13940"/>
    <w:rsid w:val="00C1572F"/>
    <w:rsid w:val="00C16663"/>
    <w:rsid w:val="00C201FF"/>
    <w:rsid w:val="00C202E9"/>
    <w:rsid w:val="00C210F5"/>
    <w:rsid w:val="00C216FF"/>
    <w:rsid w:val="00C21704"/>
    <w:rsid w:val="00C24C05"/>
    <w:rsid w:val="00C24D2F"/>
    <w:rsid w:val="00C26222"/>
    <w:rsid w:val="00C30D63"/>
    <w:rsid w:val="00C31283"/>
    <w:rsid w:val="00C33C48"/>
    <w:rsid w:val="00C340E5"/>
    <w:rsid w:val="00C345AE"/>
    <w:rsid w:val="00C35AA7"/>
    <w:rsid w:val="00C404C3"/>
    <w:rsid w:val="00C41869"/>
    <w:rsid w:val="00C422CC"/>
    <w:rsid w:val="00C43BA1"/>
    <w:rsid w:val="00C43DAB"/>
    <w:rsid w:val="00C47F08"/>
    <w:rsid w:val="00C50FCB"/>
    <w:rsid w:val="00C514A6"/>
    <w:rsid w:val="00C54B98"/>
    <w:rsid w:val="00C5739F"/>
    <w:rsid w:val="00C57CF0"/>
    <w:rsid w:val="00C615B7"/>
    <w:rsid w:val="00C6237E"/>
    <w:rsid w:val="00C63557"/>
    <w:rsid w:val="00C649BD"/>
    <w:rsid w:val="00C65891"/>
    <w:rsid w:val="00C6603E"/>
    <w:rsid w:val="00C66AC9"/>
    <w:rsid w:val="00C67607"/>
    <w:rsid w:val="00C6768B"/>
    <w:rsid w:val="00C7144D"/>
    <w:rsid w:val="00C724D3"/>
    <w:rsid w:val="00C72951"/>
    <w:rsid w:val="00C7374E"/>
    <w:rsid w:val="00C7477B"/>
    <w:rsid w:val="00C76252"/>
    <w:rsid w:val="00C77B19"/>
    <w:rsid w:val="00C77DD9"/>
    <w:rsid w:val="00C80CBF"/>
    <w:rsid w:val="00C83BE6"/>
    <w:rsid w:val="00C84132"/>
    <w:rsid w:val="00C85354"/>
    <w:rsid w:val="00C86ABA"/>
    <w:rsid w:val="00C91551"/>
    <w:rsid w:val="00C943F3"/>
    <w:rsid w:val="00C94859"/>
    <w:rsid w:val="00C9646A"/>
    <w:rsid w:val="00CA08C6"/>
    <w:rsid w:val="00CA0A77"/>
    <w:rsid w:val="00CA0C09"/>
    <w:rsid w:val="00CA1C89"/>
    <w:rsid w:val="00CA2729"/>
    <w:rsid w:val="00CA3057"/>
    <w:rsid w:val="00CA45F8"/>
    <w:rsid w:val="00CB0305"/>
    <w:rsid w:val="00CB33C7"/>
    <w:rsid w:val="00CB4843"/>
    <w:rsid w:val="00CB4C80"/>
    <w:rsid w:val="00CB6AFC"/>
    <w:rsid w:val="00CB6DA7"/>
    <w:rsid w:val="00CB7E4C"/>
    <w:rsid w:val="00CC25B4"/>
    <w:rsid w:val="00CC5F88"/>
    <w:rsid w:val="00CC60FE"/>
    <w:rsid w:val="00CC69C8"/>
    <w:rsid w:val="00CC77A2"/>
    <w:rsid w:val="00CD19F1"/>
    <w:rsid w:val="00CD307E"/>
    <w:rsid w:val="00CD4899"/>
    <w:rsid w:val="00CD629F"/>
    <w:rsid w:val="00CD6A1B"/>
    <w:rsid w:val="00CD78EE"/>
    <w:rsid w:val="00CE0A7F"/>
    <w:rsid w:val="00CE1718"/>
    <w:rsid w:val="00CE4F22"/>
    <w:rsid w:val="00CE7134"/>
    <w:rsid w:val="00CF2EA1"/>
    <w:rsid w:val="00CF4156"/>
    <w:rsid w:val="00CF501B"/>
    <w:rsid w:val="00D00218"/>
    <w:rsid w:val="00D0036C"/>
    <w:rsid w:val="00D01884"/>
    <w:rsid w:val="00D03D00"/>
    <w:rsid w:val="00D05C30"/>
    <w:rsid w:val="00D05CED"/>
    <w:rsid w:val="00D10052"/>
    <w:rsid w:val="00D11359"/>
    <w:rsid w:val="00D236EC"/>
    <w:rsid w:val="00D23911"/>
    <w:rsid w:val="00D25860"/>
    <w:rsid w:val="00D3188C"/>
    <w:rsid w:val="00D323D9"/>
    <w:rsid w:val="00D341BF"/>
    <w:rsid w:val="00D34D7F"/>
    <w:rsid w:val="00D35CF5"/>
    <w:rsid w:val="00D35F9B"/>
    <w:rsid w:val="00D3658B"/>
    <w:rsid w:val="00D36B69"/>
    <w:rsid w:val="00D408DD"/>
    <w:rsid w:val="00D45D72"/>
    <w:rsid w:val="00D47119"/>
    <w:rsid w:val="00D47B5D"/>
    <w:rsid w:val="00D520E4"/>
    <w:rsid w:val="00D53A38"/>
    <w:rsid w:val="00D53E8B"/>
    <w:rsid w:val="00D575DD"/>
    <w:rsid w:val="00D57D5A"/>
    <w:rsid w:val="00D57DFA"/>
    <w:rsid w:val="00D60283"/>
    <w:rsid w:val="00D60529"/>
    <w:rsid w:val="00D627D7"/>
    <w:rsid w:val="00D67FCF"/>
    <w:rsid w:val="00D709CE"/>
    <w:rsid w:val="00D70C07"/>
    <w:rsid w:val="00D71143"/>
    <w:rsid w:val="00D71F73"/>
    <w:rsid w:val="00D72494"/>
    <w:rsid w:val="00D74628"/>
    <w:rsid w:val="00D768E0"/>
    <w:rsid w:val="00D80786"/>
    <w:rsid w:val="00D81063"/>
    <w:rsid w:val="00D81CAB"/>
    <w:rsid w:val="00D842E6"/>
    <w:rsid w:val="00D8576F"/>
    <w:rsid w:val="00D8677F"/>
    <w:rsid w:val="00D87B71"/>
    <w:rsid w:val="00D90814"/>
    <w:rsid w:val="00D91B52"/>
    <w:rsid w:val="00D92338"/>
    <w:rsid w:val="00D92BE4"/>
    <w:rsid w:val="00D92FAA"/>
    <w:rsid w:val="00D95965"/>
    <w:rsid w:val="00D97360"/>
    <w:rsid w:val="00D97F0C"/>
    <w:rsid w:val="00DA07CF"/>
    <w:rsid w:val="00DA23DD"/>
    <w:rsid w:val="00DA3A86"/>
    <w:rsid w:val="00DA5A53"/>
    <w:rsid w:val="00DA5C73"/>
    <w:rsid w:val="00DA6981"/>
    <w:rsid w:val="00DA6CBA"/>
    <w:rsid w:val="00DB18B1"/>
    <w:rsid w:val="00DB25A5"/>
    <w:rsid w:val="00DB69F9"/>
    <w:rsid w:val="00DB785F"/>
    <w:rsid w:val="00DB7F4A"/>
    <w:rsid w:val="00DC23F5"/>
    <w:rsid w:val="00DC2500"/>
    <w:rsid w:val="00DC4B03"/>
    <w:rsid w:val="00DC4F72"/>
    <w:rsid w:val="00DC77DC"/>
    <w:rsid w:val="00DD0453"/>
    <w:rsid w:val="00DD0C2C"/>
    <w:rsid w:val="00DD18B9"/>
    <w:rsid w:val="00DD196F"/>
    <w:rsid w:val="00DD19DE"/>
    <w:rsid w:val="00DD21D6"/>
    <w:rsid w:val="00DD2718"/>
    <w:rsid w:val="00DD28BC"/>
    <w:rsid w:val="00DD7AD6"/>
    <w:rsid w:val="00DE15CB"/>
    <w:rsid w:val="00DE2C88"/>
    <w:rsid w:val="00DE31F0"/>
    <w:rsid w:val="00DE3534"/>
    <w:rsid w:val="00DE3D1C"/>
    <w:rsid w:val="00DE6AC4"/>
    <w:rsid w:val="00DF3480"/>
    <w:rsid w:val="00DF39DE"/>
    <w:rsid w:val="00DF4AAE"/>
    <w:rsid w:val="00E01C41"/>
    <w:rsid w:val="00E01D2C"/>
    <w:rsid w:val="00E0227D"/>
    <w:rsid w:val="00E042F0"/>
    <w:rsid w:val="00E04392"/>
    <w:rsid w:val="00E04B84"/>
    <w:rsid w:val="00E06466"/>
    <w:rsid w:val="00E06835"/>
    <w:rsid w:val="00E06FDA"/>
    <w:rsid w:val="00E12E08"/>
    <w:rsid w:val="00E15360"/>
    <w:rsid w:val="00E160A5"/>
    <w:rsid w:val="00E16AF7"/>
    <w:rsid w:val="00E1713D"/>
    <w:rsid w:val="00E20A43"/>
    <w:rsid w:val="00E23370"/>
    <w:rsid w:val="00E23898"/>
    <w:rsid w:val="00E239D4"/>
    <w:rsid w:val="00E24513"/>
    <w:rsid w:val="00E26EA9"/>
    <w:rsid w:val="00E27370"/>
    <w:rsid w:val="00E2762D"/>
    <w:rsid w:val="00E302DE"/>
    <w:rsid w:val="00E30E21"/>
    <w:rsid w:val="00E31714"/>
    <w:rsid w:val="00E319F1"/>
    <w:rsid w:val="00E33623"/>
    <w:rsid w:val="00E33CD2"/>
    <w:rsid w:val="00E34529"/>
    <w:rsid w:val="00E36541"/>
    <w:rsid w:val="00E370A7"/>
    <w:rsid w:val="00E40E90"/>
    <w:rsid w:val="00E42456"/>
    <w:rsid w:val="00E43EB2"/>
    <w:rsid w:val="00E44576"/>
    <w:rsid w:val="00E44E42"/>
    <w:rsid w:val="00E45C7E"/>
    <w:rsid w:val="00E4678E"/>
    <w:rsid w:val="00E50D70"/>
    <w:rsid w:val="00E523BA"/>
    <w:rsid w:val="00E531EB"/>
    <w:rsid w:val="00E53DA3"/>
    <w:rsid w:val="00E53FC1"/>
    <w:rsid w:val="00E54874"/>
    <w:rsid w:val="00E54B6F"/>
    <w:rsid w:val="00E55ACA"/>
    <w:rsid w:val="00E56B56"/>
    <w:rsid w:val="00E5708E"/>
    <w:rsid w:val="00E57B74"/>
    <w:rsid w:val="00E64B4E"/>
    <w:rsid w:val="00E65BC6"/>
    <w:rsid w:val="00E661FF"/>
    <w:rsid w:val="00E67C45"/>
    <w:rsid w:val="00E70669"/>
    <w:rsid w:val="00E70F2D"/>
    <w:rsid w:val="00E715FB"/>
    <w:rsid w:val="00E726EB"/>
    <w:rsid w:val="00E72CF1"/>
    <w:rsid w:val="00E75A2F"/>
    <w:rsid w:val="00E77A8F"/>
    <w:rsid w:val="00E80B52"/>
    <w:rsid w:val="00E824C3"/>
    <w:rsid w:val="00E82E26"/>
    <w:rsid w:val="00E840B3"/>
    <w:rsid w:val="00E84915"/>
    <w:rsid w:val="00E84D10"/>
    <w:rsid w:val="00E8629F"/>
    <w:rsid w:val="00E91008"/>
    <w:rsid w:val="00E910CC"/>
    <w:rsid w:val="00E92418"/>
    <w:rsid w:val="00E9374E"/>
    <w:rsid w:val="00E94F54"/>
    <w:rsid w:val="00E96190"/>
    <w:rsid w:val="00E96841"/>
    <w:rsid w:val="00E97914"/>
    <w:rsid w:val="00E97AD5"/>
    <w:rsid w:val="00EA002B"/>
    <w:rsid w:val="00EA0E62"/>
    <w:rsid w:val="00EA1111"/>
    <w:rsid w:val="00EA3B4F"/>
    <w:rsid w:val="00EA3C24"/>
    <w:rsid w:val="00EA4C29"/>
    <w:rsid w:val="00EA73DF"/>
    <w:rsid w:val="00EA7627"/>
    <w:rsid w:val="00EB1BE4"/>
    <w:rsid w:val="00EB28FF"/>
    <w:rsid w:val="00EB2963"/>
    <w:rsid w:val="00EB3DD6"/>
    <w:rsid w:val="00EB61AE"/>
    <w:rsid w:val="00EC1069"/>
    <w:rsid w:val="00EC322D"/>
    <w:rsid w:val="00EC4249"/>
    <w:rsid w:val="00EC4C7F"/>
    <w:rsid w:val="00EC6A6E"/>
    <w:rsid w:val="00ED383A"/>
    <w:rsid w:val="00ED6A8C"/>
    <w:rsid w:val="00EE1080"/>
    <w:rsid w:val="00EE29C4"/>
    <w:rsid w:val="00EE2E54"/>
    <w:rsid w:val="00EE52DE"/>
    <w:rsid w:val="00EE799B"/>
    <w:rsid w:val="00EF06FB"/>
    <w:rsid w:val="00EF1EC5"/>
    <w:rsid w:val="00EF3FC4"/>
    <w:rsid w:val="00EF4C88"/>
    <w:rsid w:val="00EF55EB"/>
    <w:rsid w:val="00EF65C8"/>
    <w:rsid w:val="00EF7A32"/>
    <w:rsid w:val="00F00DCC"/>
    <w:rsid w:val="00F0156F"/>
    <w:rsid w:val="00F039F1"/>
    <w:rsid w:val="00F05AC8"/>
    <w:rsid w:val="00F06A55"/>
    <w:rsid w:val="00F07167"/>
    <w:rsid w:val="00F072D8"/>
    <w:rsid w:val="00F072E7"/>
    <w:rsid w:val="00F07CE0"/>
    <w:rsid w:val="00F07D35"/>
    <w:rsid w:val="00F115F5"/>
    <w:rsid w:val="00F13959"/>
    <w:rsid w:val="00F13D05"/>
    <w:rsid w:val="00F16622"/>
    <w:rsid w:val="00F1679D"/>
    <w:rsid w:val="00F1682C"/>
    <w:rsid w:val="00F20B91"/>
    <w:rsid w:val="00F21139"/>
    <w:rsid w:val="00F2194A"/>
    <w:rsid w:val="00F24B8B"/>
    <w:rsid w:val="00F30D2E"/>
    <w:rsid w:val="00F3411C"/>
    <w:rsid w:val="00F342E2"/>
    <w:rsid w:val="00F35516"/>
    <w:rsid w:val="00F355AF"/>
    <w:rsid w:val="00F35790"/>
    <w:rsid w:val="00F376D6"/>
    <w:rsid w:val="00F4136D"/>
    <w:rsid w:val="00F4212E"/>
    <w:rsid w:val="00F42C20"/>
    <w:rsid w:val="00F43E34"/>
    <w:rsid w:val="00F4416C"/>
    <w:rsid w:val="00F5100C"/>
    <w:rsid w:val="00F52D73"/>
    <w:rsid w:val="00F53053"/>
    <w:rsid w:val="00F53500"/>
    <w:rsid w:val="00F53563"/>
    <w:rsid w:val="00F53876"/>
    <w:rsid w:val="00F53FE2"/>
    <w:rsid w:val="00F541E5"/>
    <w:rsid w:val="00F55ED5"/>
    <w:rsid w:val="00F56AB4"/>
    <w:rsid w:val="00F575FF"/>
    <w:rsid w:val="00F61861"/>
    <w:rsid w:val="00F618EF"/>
    <w:rsid w:val="00F65582"/>
    <w:rsid w:val="00F6588E"/>
    <w:rsid w:val="00F6677B"/>
    <w:rsid w:val="00F66E75"/>
    <w:rsid w:val="00F70997"/>
    <w:rsid w:val="00F77EB0"/>
    <w:rsid w:val="00F8029F"/>
    <w:rsid w:val="00F80FAE"/>
    <w:rsid w:val="00F823E1"/>
    <w:rsid w:val="00F85EEF"/>
    <w:rsid w:val="00F8766A"/>
    <w:rsid w:val="00F87CDD"/>
    <w:rsid w:val="00F91085"/>
    <w:rsid w:val="00F91629"/>
    <w:rsid w:val="00F929F7"/>
    <w:rsid w:val="00F933F0"/>
    <w:rsid w:val="00F934C0"/>
    <w:rsid w:val="00F9350D"/>
    <w:rsid w:val="00F937A3"/>
    <w:rsid w:val="00F94715"/>
    <w:rsid w:val="00F95112"/>
    <w:rsid w:val="00F952AC"/>
    <w:rsid w:val="00F96A3D"/>
    <w:rsid w:val="00FA0441"/>
    <w:rsid w:val="00FA3F5E"/>
    <w:rsid w:val="00FA40D6"/>
    <w:rsid w:val="00FA4718"/>
    <w:rsid w:val="00FA5848"/>
    <w:rsid w:val="00FA6899"/>
    <w:rsid w:val="00FA7F3D"/>
    <w:rsid w:val="00FB0469"/>
    <w:rsid w:val="00FB0E73"/>
    <w:rsid w:val="00FB38D8"/>
    <w:rsid w:val="00FB409D"/>
    <w:rsid w:val="00FB577B"/>
    <w:rsid w:val="00FB7BFA"/>
    <w:rsid w:val="00FC051F"/>
    <w:rsid w:val="00FC06FF"/>
    <w:rsid w:val="00FC186A"/>
    <w:rsid w:val="00FC37E1"/>
    <w:rsid w:val="00FC440F"/>
    <w:rsid w:val="00FC45F4"/>
    <w:rsid w:val="00FC4F41"/>
    <w:rsid w:val="00FC61CA"/>
    <w:rsid w:val="00FC69B4"/>
    <w:rsid w:val="00FC756C"/>
    <w:rsid w:val="00FD0111"/>
    <w:rsid w:val="00FD0694"/>
    <w:rsid w:val="00FD25BE"/>
    <w:rsid w:val="00FD2E70"/>
    <w:rsid w:val="00FD5B8F"/>
    <w:rsid w:val="00FD7AA7"/>
    <w:rsid w:val="00FE1D7A"/>
    <w:rsid w:val="00FE4CFF"/>
    <w:rsid w:val="00FE6A7A"/>
    <w:rsid w:val="00FF1FCB"/>
    <w:rsid w:val="00FF34C6"/>
    <w:rsid w:val="00FF52D4"/>
    <w:rsid w:val="00FF5488"/>
    <w:rsid w:val="00FF5B66"/>
    <w:rsid w:val="00FF6AA4"/>
    <w:rsid w:val="00FF6B09"/>
    <w:rsid w:val="00FF6D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style>
  <w:style w:type="paragraph" w:styleId="4">
    <w:name w:val="heading 4"/>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qFormat/>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列表段落11,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34">
    <w:name w:val="正文3"/>
    <w:qFormat/>
    <w:rsid w:val="00FF5488"/>
    <w:pPr>
      <w:spacing w:before="120" w:after="120"/>
    </w:pPr>
    <w:rPr>
      <w:rFonts w:eastAsia="等线"/>
      <w:kern w:val="2"/>
      <w:lang w:val="en-US" w:eastAsia="zh-CN"/>
    </w:rPr>
  </w:style>
  <w:style w:type="paragraph" w:customStyle="1" w:styleId="RAN4proposal">
    <w:name w:val="RAN4 proposal"/>
    <w:basedOn w:val="ae"/>
    <w:next w:val="a"/>
    <w:link w:val="RAN4proposalChar"/>
    <w:qFormat/>
    <w:rsid w:val="00FF5488"/>
    <w:pPr>
      <w:numPr>
        <w:numId w:val="6"/>
      </w:numPr>
      <w:spacing w:before="0" w:after="200"/>
    </w:pPr>
    <w:rPr>
      <w:rFonts w:eastAsiaTheme="minorEastAsia" w:cstheme="minorBidi"/>
      <w:iCs/>
      <w:szCs w:val="18"/>
      <w:lang w:val="en-US"/>
    </w:rPr>
  </w:style>
  <w:style w:type="character" w:customStyle="1" w:styleId="RAN4proposalChar">
    <w:name w:val="RAN4 proposal Char"/>
    <w:basedOn w:val="af"/>
    <w:link w:val="RAN4proposal"/>
    <w:rsid w:val="00FF5488"/>
    <w:rPr>
      <w:rFonts w:eastAsiaTheme="minorEastAsia" w:cstheme="minorBidi"/>
      <w:b/>
      <w:iCs/>
      <w:szCs w:val="18"/>
      <w:lang w:val="en-US" w:eastAsia="en-US"/>
    </w:rPr>
  </w:style>
  <w:style w:type="paragraph" w:customStyle="1" w:styleId="RAN4Observation">
    <w:name w:val="RAN4 Observation"/>
    <w:basedOn w:val="aff8"/>
    <w:next w:val="a"/>
    <w:link w:val="RAN4ObservationChar"/>
    <w:rsid w:val="00FF5488"/>
    <w:pPr>
      <w:numPr>
        <w:numId w:val="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9"/>
    <w:link w:val="RAN4Observation"/>
    <w:rsid w:val="00FF5488"/>
    <w:rPr>
      <w:rFonts w:eastAsia="Calibri"/>
      <w:lang w:val="en-GB" w:eastAsia="en-US"/>
    </w:rPr>
  </w:style>
  <w:style w:type="paragraph" w:customStyle="1" w:styleId="RAN4observation0">
    <w:name w:val="RAN4 observation"/>
    <w:basedOn w:val="RAN4Observation"/>
    <w:next w:val="a"/>
    <w:link w:val="RAN4observationChar0"/>
    <w:qFormat/>
    <w:rsid w:val="00FF5488"/>
  </w:style>
  <w:style w:type="character" w:customStyle="1" w:styleId="RAN4observationChar0">
    <w:name w:val="RAN4 observation Char"/>
    <w:basedOn w:val="RAN4ObservationChar"/>
    <w:link w:val="RAN4observation0"/>
    <w:rsid w:val="00FF5488"/>
    <w:rPr>
      <w:rFonts w:eastAsia="Calibri"/>
      <w:lang w:val="en-GB" w:eastAsia="en-US"/>
    </w:rPr>
  </w:style>
  <w:style w:type="character" w:customStyle="1" w:styleId="WW8Num13z7">
    <w:name w:val="WW8Num13z7"/>
    <w:rsid w:val="00E302DE"/>
  </w:style>
  <w:style w:type="paragraph" w:styleId="3">
    <w:name w:val="List Number 3"/>
    <w:basedOn w:val="a"/>
    <w:unhideWhenUsed/>
    <w:rsid w:val="00E4678E"/>
    <w:pPr>
      <w:numPr>
        <w:numId w:val="37"/>
      </w:numPr>
      <w:tabs>
        <w:tab w:val="num" w:pos="926"/>
      </w:tabs>
      <w:overflowPunct w:val="0"/>
      <w:autoSpaceDE w:val="0"/>
      <w:autoSpaceDN w:val="0"/>
      <w:adjustRightInd w:val="0"/>
      <w:ind w:left="926"/>
    </w:pPr>
    <w:rPr>
      <w:rFonts w:eastAsia="MS Mincho"/>
      <w:lang w:eastAsia="en-GB"/>
    </w:rPr>
  </w:style>
  <w:style w:type="paragraph" w:customStyle="1" w:styleId="Agreement">
    <w:name w:val="Agreement"/>
    <w:basedOn w:val="a"/>
    <w:next w:val="a"/>
    <w:uiPriority w:val="99"/>
    <w:qFormat/>
    <w:rsid w:val="000D795C"/>
    <w:pPr>
      <w:numPr>
        <w:numId w:val="5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612891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0615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469370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77071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685988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552438">
      <w:bodyDiv w:val="1"/>
      <w:marLeft w:val="0"/>
      <w:marRight w:val="0"/>
      <w:marTop w:val="0"/>
      <w:marBottom w:val="0"/>
      <w:divBdr>
        <w:top w:val="none" w:sz="0" w:space="0" w:color="auto"/>
        <w:left w:val="none" w:sz="0" w:space="0" w:color="auto"/>
        <w:bottom w:val="none" w:sz="0" w:space="0" w:color="auto"/>
        <w:right w:val="none" w:sz="0" w:space="0" w:color="auto"/>
      </w:divBdr>
    </w:div>
    <w:div w:id="15242443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3808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9413250">
      <w:bodyDiv w:val="1"/>
      <w:marLeft w:val="0"/>
      <w:marRight w:val="0"/>
      <w:marTop w:val="0"/>
      <w:marBottom w:val="0"/>
      <w:divBdr>
        <w:top w:val="none" w:sz="0" w:space="0" w:color="auto"/>
        <w:left w:val="none" w:sz="0" w:space="0" w:color="auto"/>
        <w:bottom w:val="none" w:sz="0" w:space="0" w:color="auto"/>
        <w:right w:val="none" w:sz="0" w:space="0" w:color="auto"/>
      </w:divBdr>
    </w:div>
    <w:div w:id="19789960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617AD-0FDA-4533-986A-7C8890C15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5</Pages>
  <Words>1641</Words>
  <Characters>9360</Characters>
  <Application>Microsoft Office Word</Application>
  <DocSecurity>0</DocSecurity>
  <Lines>78</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127</cp:revision>
  <cp:lastPrinted>2019-04-25T01:09:00Z</cp:lastPrinted>
  <dcterms:created xsi:type="dcterms:W3CDTF">2023-08-16T08:48:00Z</dcterms:created>
  <dcterms:modified xsi:type="dcterms:W3CDTF">2023-08-24T11:34:00Z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2023-05-18T16:23:20Z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579349f3-4823-43fe-9f05-cdc649f4e048</vt:lpwstr>
  </property>
  <property fmtid="{D5CDD505-2E9C-101B-9397-08002B2CF9AE}" pid="22" name="MSIP_Label_83bcef13-7cac-433f-ba1d-47a323951816_ContentBits">
    <vt:lpwstr>0</vt:lpwstr>
  </property>
</Properties>
</file>